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8650E" w14:textId="77777777" w:rsidR="008F5D13" w:rsidRPr="006E0434" w:rsidRDefault="008F5D13" w:rsidP="008F5D13">
      <w:pPr>
        <w:autoSpaceDE w:val="0"/>
        <w:autoSpaceDN w:val="0"/>
        <w:adjustRightInd w:val="0"/>
        <w:spacing w:after="0" w:line="240" w:lineRule="auto"/>
        <w:jc w:val="center"/>
        <w:rPr>
          <w:rFonts w:ascii="Times New Roman" w:eastAsia="Times New Roman" w:hAnsi="Times New Roman" w:cs="Times New Roman"/>
          <w:b/>
          <w:lang w:eastAsia="ru-RU"/>
        </w:rPr>
      </w:pPr>
      <w:r w:rsidRPr="006E0434">
        <w:rPr>
          <w:rFonts w:ascii="Times New Roman" w:eastAsia="Times New Roman" w:hAnsi="Times New Roman" w:cs="Times New Roman"/>
          <w:b/>
          <w:lang w:eastAsia="ru-RU"/>
        </w:rPr>
        <w:t>Сообщение о существенном факте</w:t>
      </w:r>
    </w:p>
    <w:p w14:paraId="45E5C706" w14:textId="62662273" w:rsidR="008752F3" w:rsidRPr="006E0434" w:rsidRDefault="008F5D13" w:rsidP="008F5D13">
      <w:pPr>
        <w:autoSpaceDE w:val="0"/>
        <w:autoSpaceDN w:val="0"/>
        <w:adjustRightInd w:val="0"/>
        <w:spacing w:after="0" w:line="240" w:lineRule="auto"/>
        <w:jc w:val="center"/>
        <w:rPr>
          <w:rFonts w:ascii="Times New Roman" w:eastAsia="SimSun" w:hAnsi="Times New Roman" w:cs="Times New Roman"/>
          <w:sz w:val="20"/>
          <w:szCs w:val="20"/>
          <w:lang w:eastAsia="zh-CN"/>
        </w:rPr>
      </w:pPr>
      <w:r w:rsidRPr="006E0434">
        <w:rPr>
          <w:rFonts w:ascii="Times New Roman" w:eastAsia="Times New Roman" w:hAnsi="Times New Roman" w:cs="Times New Roman"/>
          <w:b/>
          <w:lang w:eastAsia="ru-RU"/>
        </w:rPr>
        <w:t>об изменении рейтинга кредитным рейтинговым агентством или иной организацией на основании заключенного с эмитентом договора</w:t>
      </w:r>
    </w:p>
    <w:tbl>
      <w:tblPr>
        <w:tblW w:w="1060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1"/>
        <w:gridCol w:w="458"/>
        <w:gridCol w:w="273"/>
        <w:gridCol w:w="1475"/>
        <w:gridCol w:w="361"/>
        <w:gridCol w:w="395"/>
        <w:gridCol w:w="608"/>
        <w:gridCol w:w="441"/>
        <w:gridCol w:w="2549"/>
        <w:gridCol w:w="137"/>
        <w:gridCol w:w="2240"/>
      </w:tblGrid>
      <w:tr w:rsidR="008752F3" w:rsidRPr="006E0434" w14:paraId="76B87DCE" w14:textId="77777777" w:rsidTr="00A858F9">
        <w:trPr>
          <w:trHeight w:val="125"/>
        </w:trPr>
        <w:tc>
          <w:tcPr>
            <w:tcW w:w="10608" w:type="dxa"/>
            <w:gridSpan w:val="11"/>
          </w:tcPr>
          <w:p w14:paraId="1B11034E" w14:textId="77777777" w:rsidR="008752F3" w:rsidRPr="006E0434" w:rsidRDefault="008752F3" w:rsidP="00A858F9">
            <w:pPr>
              <w:autoSpaceDE w:val="0"/>
              <w:autoSpaceDN w:val="0"/>
              <w:spacing w:after="0" w:line="240" w:lineRule="auto"/>
              <w:jc w:val="center"/>
              <w:rPr>
                <w:rFonts w:ascii="Times New Roman" w:eastAsia="Times New Roman" w:hAnsi="Times New Roman" w:cs="Times New Roman"/>
                <w:b/>
                <w:sz w:val="20"/>
                <w:szCs w:val="20"/>
                <w:lang w:eastAsia="ru-RU"/>
              </w:rPr>
            </w:pPr>
            <w:r w:rsidRPr="006E0434">
              <w:rPr>
                <w:rFonts w:ascii="Times New Roman" w:eastAsia="Times New Roman" w:hAnsi="Times New Roman" w:cs="Times New Roman"/>
                <w:b/>
                <w:sz w:val="20"/>
                <w:szCs w:val="20"/>
                <w:lang w:eastAsia="ru-RU"/>
              </w:rPr>
              <w:t>1. Общие сведения</w:t>
            </w:r>
          </w:p>
        </w:tc>
      </w:tr>
      <w:tr w:rsidR="006567ED" w:rsidRPr="006E0434" w14:paraId="451C6984" w14:textId="77777777" w:rsidTr="00A858F9">
        <w:trPr>
          <w:trHeight w:val="125"/>
        </w:trPr>
        <w:tc>
          <w:tcPr>
            <w:tcW w:w="5241" w:type="dxa"/>
            <w:gridSpan w:val="7"/>
          </w:tcPr>
          <w:p w14:paraId="1EBF4A10" w14:textId="77777777" w:rsidR="006567ED" w:rsidRPr="006E0434" w:rsidRDefault="006567ED" w:rsidP="006567ED">
            <w:pPr>
              <w:autoSpaceDE w:val="0"/>
              <w:autoSpaceDN w:val="0"/>
              <w:spacing w:after="0" w:line="240" w:lineRule="auto"/>
              <w:jc w:val="both"/>
              <w:rPr>
                <w:rFonts w:ascii="Times New Roman" w:eastAsia="Times New Roman" w:hAnsi="Times New Roman" w:cs="Times New Roman"/>
                <w:sz w:val="20"/>
                <w:szCs w:val="20"/>
                <w:lang w:eastAsia="ru-RU"/>
              </w:rPr>
            </w:pPr>
            <w:r w:rsidRPr="006E0434">
              <w:rPr>
                <w:rFonts w:ascii="Times New Roman" w:eastAsia="Times New Roman" w:hAnsi="Times New Roman" w:cs="Times New Roman"/>
                <w:sz w:val="20"/>
                <w:szCs w:val="20"/>
                <w:lang w:eastAsia="ru-RU"/>
              </w:rPr>
              <w:t>1.1. Полное фирменное наименование (для коммерческой организации) или наименование (для некоммерческой организации) эмитента</w:t>
            </w:r>
          </w:p>
        </w:tc>
        <w:tc>
          <w:tcPr>
            <w:tcW w:w="5367" w:type="dxa"/>
            <w:gridSpan w:val="4"/>
          </w:tcPr>
          <w:p w14:paraId="2B8915F7" w14:textId="77777777" w:rsidR="006567ED" w:rsidRPr="006E0434" w:rsidRDefault="006567ED" w:rsidP="006567ED">
            <w:pPr>
              <w:adjustRightInd w:val="0"/>
              <w:rPr>
                <w:rFonts w:ascii="Times New Roman" w:hAnsi="Times New Roman" w:cs="Times New Roman"/>
                <w:b/>
                <w:i/>
                <w:sz w:val="20"/>
                <w:szCs w:val="20"/>
              </w:rPr>
            </w:pPr>
            <w:r w:rsidRPr="006E0434">
              <w:rPr>
                <w:rFonts w:ascii="Times New Roman" w:hAnsi="Times New Roman" w:cs="Times New Roman"/>
                <w:b/>
                <w:i/>
                <w:sz w:val="20"/>
                <w:szCs w:val="20"/>
              </w:rPr>
              <w:t xml:space="preserve">Акционерное общество "ТСГ </w:t>
            </w:r>
            <w:proofErr w:type="spellStart"/>
            <w:r w:rsidRPr="006E0434">
              <w:rPr>
                <w:rFonts w:ascii="Times New Roman" w:hAnsi="Times New Roman" w:cs="Times New Roman"/>
                <w:b/>
                <w:i/>
                <w:sz w:val="20"/>
                <w:szCs w:val="20"/>
              </w:rPr>
              <w:t>Асача</w:t>
            </w:r>
            <w:proofErr w:type="spellEnd"/>
            <w:r w:rsidRPr="006E0434">
              <w:rPr>
                <w:rFonts w:ascii="Times New Roman" w:hAnsi="Times New Roman" w:cs="Times New Roman"/>
                <w:b/>
                <w:i/>
                <w:sz w:val="20"/>
                <w:szCs w:val="20"/>
              </w:rPr>
              <w:t>"</w:t>
            </w:r>
          </w:p>
        </w:tc>
      </w:tr>
      <w:tr w:rsidR="006567ED" w:rsidRPr="006E0434" w14:paraId="7E2FBB79" w14:textId="77777777" w:rsidTr="00A858F9">
        <w:trPr>
          <w:trHeight w:val="125"/>
        </w:trPr>
        <w:tc>
          <w:tcPr>
            <w:tcW w:w="5241" w:type="dxa"/>
            <w:gridSpan w:val="7"/>
          </w:tcPr>
          <w:p w14:paraId="6E08BD0D" w14:textId="77777777" w:rsidR="006567ED" w:rsidRPr="006E0434" w:rsidRDefault="006567ED" w:rsidP="006567ED">
            <w:pPr>
              <w:autoSpaceDE w:val="0"/>
              <w:autoSpaceDN w:val="0"/>
              <w:spacing w:after="0" w:line="240" w:lineRule="auto"/>
              <w:jc w:val="both"/>
              <w:rPr>
                <w:rFonts w:ascii="Times New Roman" w:eastAsia="Times New Roman" w:hAnsi="Times New Roman" w:cs="Times New Roman"/>
                <w:sz w:val="20"/>
                <w:szCs w:val="20"/>
                <w:lang w:eastAsia="ru-RU"/>
              </w:rPr>
            </w:pPr>
            <w:r w:rsidRPr="006E0434">
              <w:rPr>
                <w:rFonts w:ascii="Times New Roman" w:eastAsia="Times New Roman" w:hAnsi="Times New Roman" w:cs="Times New Roman"/>
                <w:sz w:val="20"/>
                <w:szCs w:val="20"/>
                <w:lang w:eastAsia="ru-RU"/>
              </w:rPr>
              <w:t>1.2. Адрес эмитента, указанный в едином государственном реестре юридических лиц</w:t>
            </w:r>
          </w:p>
        </w:tc>
        <w:tc>
          <w:tcPr>
            <w:tcW w:w="5367" w:type="dxa"/>
            <w:gridSpan w:val="4"/>
          </w:tcPr>
          <w:p w14:paraId="60497C3B" w14:textId="551081C1" w:rsidR="006567ED" w:rsidRPr="006E0434" w:rsidRDefault="00CB41A7" w:rsidP="006567ED">
            <w:pPr>
              <w:adjustRightInd w:val="0"/>
              <w:rPr>
                <w:rFonts w:ascii="Times New Roman" w:hAnsi="Times New Roman" w:cs="Times New Roman"/>
                <w:b/>
                <w:i/>
                <w:sz w:val="20"/>
                <w:szCs w:val="20"/>
              </w:rPr>
            </w:pPr>
            <w:r w:rsidRPr="006E0434">
              <w:rPr>
                <w:rFonts w:ascii="Times New Roman" w:hAnsi="Times New Roman" w:cs="Times New Roman"/>
                <w:b/>
                <w:i/>
                <w:sz w:val="20"/>
                <w:szCs w:val="20"/>
              </w:rPr>
              <w:t>684000, Камчатский край, р-н Елизовский, г. Елизово, ул. Мурманская, д. 17 кабинет 7</w:t>
            </w:r>
          </w:p>
        </w:tc>
      </w:tr>
      <w:tr w:rsidR="006567ED" w:rsidRPr="006E0434" w14:paraId="128AD8D8" w14:textId="77777777" w:rsidTr="00A858F9">
        <w:trPr>
          <w:trHeight w:val="125"/>
        </w:trPr>
        <w:tc>
          <w:tcPr>
            <w:tcW w:w="5241" w:type="dxa"/>
            <w:gridSpan w:val="7"/>
          </w:tcPr>
          <w:p w14:paraId="0837FB36" w14:textId="77777777" w:rsidR="006567ED" w:rsidRPr="006E0434" w:rsidRDefault="006567ED" w:rsidP="006567ED">
            <w:pPr>
              <w:autoSpaceDE w:val="0"/>
              <w:autoSpaceDN w:val="0"/>
              <w:spacing w:after="0" w:line="240" w:lineRule="auto"/>
              <w:jc w:val="both"/>
              <w:rPr>
                <w:rFonts w:ascii="Times New Roman" w:eastAsia="Times New Roman" w:hAnsi="Times New Roman" w:cs="Times New Roman"/>
                <w:sz w:val="20"/>
                <w:szCs w:val="20"/>
                <w:lang w:eastAsia="ru-RU"/>
              </w:rPr>
            </w:pPr>
            <w:r w:rsidRPr="006E0434">
              <w:rPr>
                <w:rFonts w:ascii="Times New Roman" w:eastAsia="Times New Roman" w:hAnsi="Times New Roman" w:cs="Times New Roman"/>
                <w:sz w:val="20"/>
                <w:szCs w:val="20"/>
                <w:lang w:eastAsia="ru-RU"/>
              </w:rPr>
              <w:t>1.3. Основной государственный регистрационный номер (ОГРН) эмитента (при наличии)</w:t>
            </w:r>
          </w:p>
        </w:tc>
        <w:tc>
          <w:tcPr>
            <w:tcW w:w="5367" w:type="dxa"/>
            <w:gridSpan w:val="4"/>
          </w:tcPr>
          <w:p w14:paraId="66ACE99B" w14:textId="77777777" w:rsidR="006567ED" w:rsidRPr="006E0434" w:rsidRDefault="006567ED" w:rsidP="006567ED">
            <w:pPr>
              <w:adjustRightInd w:val="0"/>
              <w:rPr>
                <w:rFonts w:ascii="Times New Roman" w:hAnsi="Times New Roman" w:cs="Times New Roman"/>
                <w:b/>
                <w:i/>
                <w:sz w:val="20"/>
                <w:szCs w:val="20"/>
              </w:rPr>
            </w:pPr>
            <w:r w:rsidRPr="006E0434">
              <w:rPr>
                <w:rFonts w:ascii="Times New Roman" w:hAnsi="Times New Roman" w:cs="Times New Roman"/>
                <w:b/>
                <w:i/>
                <w:sz w:val="20"/>
                <w:szCs w:val="20"/>
              </w:rPr>
              <w:t>1024101215346</w:t>
            </w:r>
          </w:p>
        </w:tc>
      </w:tr>
      <w:tr w:rsidR="006567ED" w:rsidRPr="006E0434" w14:paraId="68F30F1C" w14:textId="77777777" w:rsidTr="00A858F9">
        <w:trPr>
          <w:trHeight w:val="125"/>
        </w:trPr>
        <w:tc>
          <w:tcPr>
            <w:tcW w:w="5241" w:type="dxa"/>
            <w:gridSpan w:val="7"/>
          </w:tcPr>
          <w:p w14:paraId="73ADA1C5" w14:textId="77777777" w:rsidR="006567ED" w:rsidRPr="006E0434" w:rsidRDefault="006567ED" w:rsidP="006567ED">
            <w:pPr>
              <w:autoSpaceDE w:val="0"/>
              <w:autoSpaceDN w:val="0"/>
              <w:spacing w:after="0" w:line="240" w:lineRule="auto"/>
              <w:jc w:val="both"/>
              <w:rPr>
                <w:rFonts w:ascii="Times New Roman" w:eastAsia="Times New Roman" w:hAnsi="Times New Roman" w:cs="Times New Roman"/>
                <w:sz w:val="20"/>
                <w:szCs w:val="20"/>
                <w:lang w:eastAsia="ru-RU"/>
              </w:rPr>
            </w:pPr>
            <w:r w:rsidRPr="006E0434">
              <w:rPr>
                <w:rFonts w:ascii="Times New Roman" w:eastAsia="Times New Roman" w:hAnsi="Times New Roman" w:cs="Times New Roman"/>
                <w:sz w:val="20"/>
                <w:szCs w:val="20"/>
                <w:lang w:eastAsia="ru-RU"/>
              </w:rPr>
              <w:t>1.4. Идентификационный номер налогоплательщика (ИНН) эмитента (при наличии)</w:t>
            </w:r>
          </w:p>
        </w:tc>
        <w:tc>
          <w:tcPr>
            <w:tcW w:w="5367" w:type="dxa"/>
            <w:gridSpan w:val="4"/>
          </w:tcPr>
          <w:p w14:paraId="6723F175" w14:textId="77777777" w:rsidR="006567ED" w:rsidRPr="006E0434" w:rsidRDefault="006567ED" w:rsidP="006567ED">
            <w:pPr>
              <w:adjustRightInd w:val="0"/>
              <w:rPr>
                <w:rFonts w:ascii="Times New Roman" w:hAnsi="Times New Roman" w:cs="Times New Roman"/>
                <w:b/>
                <w:i/>
                <w:sz w:val="20"/>
                <w:szCs w:val="20"/>
              </w:rPr>
            </w:pPr>
            <w:r w:rsidRPr="006E0434">
              <w:rPr>
                <w:rFonts w:ascii="Times New Roman" w:hAnsi="Times New Roman" w:cs="Times New Roman"/>
                <w:b/>
                <w:i/>
                <w:sz w:val="20"/>
                <w:szCs w:val="20"/>
              </w:rPr>
              <w:t>4105003503</w:t>
            </w:r>
          </w:p>
        </w:tc>
      </w:tr>
      <w:tr w:rsidR="006567ED" w:rsidRPr="006E0434" w14:paraId="09D57E4C" w14:textId="77777777" w:rsidTr="00A858F9">
        <w:trPr>
          <w:trHeight w:val="125"/>
        </w:trPr>
        <w:tc>
          <w:tcPr>
            <w:tcW w:w="5241" w:type="dxa"/>
            <w:gridSpan w:val="7"/>
          </w:tcPr>
          <w:p w14:paraId="4F979DCE" w14:textId="77777777" w:rsidR="006567ED" w:rsidRPr="006E0434" w:rsidRDefault="006567ED" w:rsidP="006567ED">
            <w:pPr>
              <w:autoSpaceDE w:val="0"/>
              <w:autoSpaceDN w:val="0"/>
              <w:spacing w:after="0" w:line="240" w:lineRule="auto"/>
              <w:jc w:val="both"/>
              <w:rPr>
                <w:rFonts w:ascii="Times New Roman" w:eastAsia="Times New Roman" w:hAnsi="Times New Roman" w:cs="Times New Roman"/>
                <w:sz w:val="20"/>
                <w:szCs w:val="20"/>
                <w:lang w:eastAsia="ru-RU"/>
              </w:rPr>
            </w:pPr>
            <w:r w:rsidRPr="006E0434">
              <w:rPr>
                <w:rFonts w:ascii="Times New Roman" w:eastAsia="Times New Roman" w:hAnsi="Times New Roman" w:cs="Times New Roman"/>
                <w:sz w:val="20"/>
                <w:szCs w:val="20"/>
                <w:lang w:eastAsia="ru-RU"/>
              </w:rPr>
              <w:t>1.5. Уникальный код эмитента, присвоенный Банком России</w:t>
            </w:r>
          </w:p>
        </w:tc>
        <w:tc>
          <w:tcPr>
            <w:tcW w:w="5367" w:type="dxa"/>
            <w:gridSpan w:val="4"/>
          </w:tcPr>
          <w:p w14:paraId="068DD29D" w14:textId="77777777" w:rsidR="006567ED" w:rsidRPr="006E0434" w:rsidRDefault="006567ED" w:rsidP="006567ED">
            <w:pPr>
              <w:adjustRightInd w:val="0"/>
              <w:rPr>
                <w:rFonts w:ascii="Times New Roman" w:hAnsi="Times New Roman" w:cs="Times New Roman"/>
                <w:b/>
                <w:i/>
                <w:sz w:val="20"/>
                <w:szCs w:val="20"/>
              </w:rPr>
            </w:pPr>
            <w:r w:rsidRPr="006E0434">
              <w:rPr>
                <w:rFonts w:ascii="Times New Roman" w:hAnsi="Times New Roman" w:cs="Times New Roman"/>
                <w:b/>
                <w:i/>
                <w:sz w:val="20"/>
                <w:szCs w:val="20"/>
              </w:rPr>
              <w:t>31916-F</w:t>
            </w:r>
          </w:p>
        </w:tc>
      </w:tr>
      <w:tr w:rsidR="006567ED" w:rsidRPr="006E0434" w14:paraId="211A2955" w14:textId="77777777" w:rsidTr="00A858F9">
        <w:trPr>
          <w:trHeight w:val="125"/>
        </w:trPr>
        <w:tc>
          <w:tcPr>
            <w:tcW w:w="5241" w:type="dxa"/>
            <w:gridSpan w:val="7"/>
          </w:tcPr>
          <w:p w14:paraId="5E5AD1FF" w14:textId="77777777" w:rsidR="006567ED" w:rsidRPr="006E0434" w:rsidRDefault="006567ED" w:rsidP="006567ED">
            <w:pPr>
              <w:autoSpaceDE w:val="0"/>
              <w:autoSpaceDN w:val="0"/>
              <w:spacing w:after="0" w:line="240" w:lineRule="auto"/>
              <w:jc w:val="both"/>
              <w:rPr>
                <w:rFonts w:ascii="Times New Roman" w:eastAsia="Times New Roman" w:hAnsi="Times New Roman" w:cs="Times New Roman"/>
                <w:sz w:val="20"/>
                <w:szCs w:val="20"/>
                <w:lang w:eastAsia="ru-RU"/>
              </w:rPr>
            </w:pPr>
            <w:r w:rsidRPr="006E0434">
              <w:rPr>
                <w:rFonts w:ascii="Times New Roman" w:eastAsia="Times New Roman" w:hAnsi="Times New Roman" w:cs="Times New Roman"/>
                <w:sz w:val="20"/>
                <w:szCs w:val="20"/>
                <w:lang w:eastAsia="ru-RU"/>
              </w:rPr>
              <w:t>1.6. Адрес страницы в сети «Интернет», используемой эмитентом для раскрытия информации</w:t>
            </w:r>
          </w:p>
        </w:tc>
        <w:tc>
          <w:tcPr>
            <w:tcW w:w="5367" w:type="dxa"/>
            <w:gridSpan w:val="4"/>
          </w:tcPr>
          <w:p w14:paraId="5D36F9CE" w14:textId="77777777" w:rsidR="006567ED" w:rsidRPr="006E0434" w:rsidRDefault="006567ED" w:rsidP="006567ED">
            <w:pPr>
              <w:adjustRightInd w:val="0"/>
              <w:rPr>
                <w:rFonts w:ascii="Times New Roman" w:hAnsi="Times New Roman" w:cs="Times New Roman"/>
                <w:b/>
                <w:i/>
                <w:sz w:val="20"/>
                <w:szCs w:val="20"/>
              </w:rPr>
            </w:pPr>
            <w:r w:rsidRPr="006E0434">
              <w:rPr>
                <w:rFonts w:ascii="Times New Roman" w:hAnsi="Times New Roman" w:cs="Times New Roman"/>
                <w:b/>
                <w:i/>
                <w:sz w:val="20"/>
                <w:szCs w:val="20"/>
              </w:rPr>
              <w:t>https://www.e-disclosure.ru/portal/company.aspx?id=39280</w:t>
            </w:r>
          </w:p>
        </w:tc>
      </w:tr>
      <w:tr w:rsidR="006567ED" w:rsidRPr="006E0434" w14:paraId="71AC1C37" w14:textId="77777777" w:rsidTr="00A858F9">
        <w:trPr>
          <w:trHeight w:val="125"/>
        </w:trPr>
        <w:tc>
          <w:tcPr>
            <w:tcW w:w="5241" w:type="dxa"/>
            <w:gridSpan w:val="7"/>
          </w:tcPr>
          <w:p w14:paraId="03B05F06" w14:textId="77777777" w:rsidR="006567ED" w:rsidRPr="006E0434" w:rsidRDefault="006567ED" w:rsidP="006567ED">
            <w:pPr>
              <w:autoSpaceDE w:val="0"/>
              <w:autoSpaceDN w:val="0"/>
              <w:spacing w:after="0" w:line="240" w:lineRule="auto"/>
              <w:jc w:val="both"/>
              <w:rPr>
                <w:rFonts w:ascii="Times New Roman" w:eastAsia="Times New Roman" w:hAnsi="Times New Roman" w:cs="Times New Roman"/>
                <w:sz w:val="20"/>
                <w:szCs w:val="20"/>
                <w:lang w:eastAsia="ru-RU"/>
              </w:rPr>
            </w:pPr>
            <w:r w:rsidRPr="006E0434">
              <w:rPr>
                <w:rFonts w:ascii="Times New Roman" w:eastAsia="Times New Roman" w:hAnsi="Times New Roman" w:cs="Times New Roman"/>
                <w:sz w:val="20"/>
                <w:szCs w:val="20"/>
                <w:lang w:eastAsia="ru-RU"/>
              </w:rPr>
              <w:t>1.7. Дата наступления события (существенного факта), о котором составлено сообщение</w:t>
            </w:r>
          </w:p>
        </w:tc>
        <w:tc>
          <w:tcPr>
            <w:tcW w:w="5367" w:type="dxa"/>
            <w:gridSpan w:val="4"/>
          </w:tcPr>
          <w:p w14:paraId="203A250D" w14:textId="6E5F25C9" w:rsidR="006567ED" w:rsidRPr="006E0434" w:rsidRDefault="00F51A77" w:rsidP="006567ED">
            <w:pPr>
              <w:adjustRightInd w:val="0"/>
              <w:rPr>
                <w:rFonts w:ascii="Times New Roman" w:hAnsi="Times New Roman" w:cs="Times New Roman"/>
                <w:b/>
                <w:i/>
                <w:sz w:val="20"/>
                <w:szCs w:val="20"/>
              </w:rPr>
            </w:pPr>
            <w:r>
              <w:rPr>
                <w:rFonts w:ascii="Times New Roman" w:hAnsi="Times New Roman" w:cs="Times New Roman"/>
                <w:b/>
                <w:i/>
                <w:sz w:val="20"/>
                <w:szCs w:val="20"/>
              </w:rPr>
              <w:t>24</w:t>
            </w:r>
            <w:r w:rsidR="006567ED" w:rsidRPr="006E0434">
              <w:rPr>
                <w:rFonts w:ascii="Times New Roman" w:hAnsi="Times New Roman" w:cs="Times New Roman"/>
                <w:b/>
                <w:i/>
                <w:sz w:val="20"/>
                <w:szCs w:val="20"/>
              </w:rPr>
              <w:t>.</w:t>
            </w:r>
            <w:r w:rsidR="00286486">
              <w:rPr>
                <w:rFonts w:ascii="Times New Roman" w:hAnsi="Times New Roman" w:cs="Times New Roman"/>
                <w:b/>
                <w:i/>
                <w:sz w:val="20"/>
                <w:szCs w:val="20"/>
              </w:rPr>
              <w:t>04</w:t>
            </w:r>
            <w:r w:rsidR="006567ED" w:rsidRPr="006E0434">
              <w:rPr>
                <w:rFonts w:ascii="Times New Roman" w:hAnsi="Times New Roman" w:cs="Times New Roman"/>
                <w:b/>
                <w:i/>
                <w:sz w:val="20"/>
                <w:szCs w:val="20"/>
              </w:rPr>
              <w:t>.202</w:t>
            </w:r>
            <w:r w:rsidR="00286486">
              <w:rPr>
                <w:rFonts w:ascii="Times New Roman" w:hAnsi="Times New Roman" w:cs="Times New Roman"/>
                <w:b/>
                <w:i/>
                <w:sz w:val="20"/>
                <w:szCs w:val="20"/>
              </w:rPr>
              <w:t>5</w:t>
            </w:r>
          </w:p>
        </w:tc>
      </w:tr>
      <w:tr w:rsidR="008752F3" w:rsidRPr="006E0434" w14:paraId="4D8E21AA" w14:textId="77777777" w:rsidTr="00A858F9">
        <w:trPr>
          <w:trHeight w:val="125"/>
        </w:trPr>
        <w:tc>
          <w:tcPr>
            <w:tcW w:w="10608" w:type="dxa"/>
            <w:gridSpan w:val="11"/>
          </w:tcPr>
          <w:p w14:paraId="72C36888" w14:textId="77777777" w:rsidR="008752F3" w:rsidRPr="006E0434" w:rsidRDefault="008752F3" w:rsidP="00A858F9">
            <w:pPr>
              <w:autoSpaceDE w:val="0"/>
              <w:autoSpaceDN w:val="0"/>
              <w:spacing w:after="0" w:line="240" w:lineRule="auto"/>
              <w:jc w:val="center"/>
              <w:rPr>
                <w:rFonts w:ascii="Times New Roman" w:eastAsia="Times New Roman" w:hAnsi="Times New Roman" w:cs="Times New Roman"/>
                <w:b/>
                <w:sz w:val="20"/>
                <w:szCs w:val="20"/>
                <w:lang w:eastAsia="ru-RU"/>
              </w:rPr>
            </w:pPr>
            <w:r w:rsidRPr="006E0434">
              <w:rPr>
                <w:rFonts w:ascii="Times New Roman" w:eastAsia="Times New Roman" w:hAnsi="Times New Roman" w:cs="Times New Roman"/>
                <w:b/>
                <w:sz w:val="20"/>
                <w:szCs w:val="20"/>
                <w:lang w:eastAsia="ru-RU"/>
              </w:rPr>
              <w:t>2. Содержание сообщения</w:t>
            </w:r>
          </w:p>
        </w:tc>
      </w:tr>
      <w:tr w:rsidR="008752F3" w:rsidRPr="006E0434" w14:paraId="608C33EE" w14:textId="77777777" w:rsidTr="00A858F9">
        <w:trPr>
          <w:trHeight w:val="416"/>
        </w:trPr>
        <w:tc>
          <w:tcPr>
            <w:tcW w:w="10608" w:type="dxa"/>
            <w:gridSpan w:val="11"/>
          </w:tcPr>
          <w:p w14:paraId="69042C93" w14:textId="77777777" w:rsidR="00906748" w:rsidRPr="006E0434" w:rsidRDefault="00906748" w:rsidP="00906748">
            <w:pPr>
              <w:autoSpaceDE w:val="0"/>
              <w:autoSpaceDN w:val="0"/>
              <w:adjustRightInd w:val="0"/>
              <w:spacing w:after="0" w:line="240" w:lineRule="auto"/>
              <w:jc w:val="both"/>
              <w:rPr>
                <w:rFonts w:ascii="Times New Roman" w:eastAsia="Times New Roman" w:hAnsi="Times New Roman" w:cs="Times New Roman"/>
                <w:b/>
                <w:i/>
                <w:color w:val="000000"/>
                <w:sz w:val="20"/>
                <w:szCs w:val="20"/>
                <w:shd w:val="clear" w:color="auto" w:fill="FFFFFF"/>
                <w:lang w:eastAsia="ru-RU"/>
              </w:rPr>
            </w:pPr>
            <w:r w:rsidRPr="006E0434">
              <w:rPr>
                <w:rFonts w:ascii="Times New Roman" w:eastAsia="Times New Roman" w:hAnsi="Times New Roman" w:cs="Times New Roman"/>
                <w:sz w:val="20"/>
                <w:szCs w:val="20"/>
                <w:lang w:eastAsia="ru-RU"/>
              </w:rPr>
              <w:t xml:space="preserve">2.1. Объект рейтинга (ценные бумаги и (или) их эмитент): </w:t>
            </w:r>
            <w:r w:rsidRPr="006E0434">
              <w:rPr>
                <w:rFonts w:ascii="Times New Roman" w:eastAsia="Times New Roman" w:hAnsi="Times New Roman" w:cs="Times New Roman"/>
                <w:b/>
                <w:i/>
                <w:sz w:val="20"/>
                <w:szCs w:val="20"/>
                <w:lang w:eastAsia="ru-RU"/>
              </w:rPr>
              <w:t>Эмиссионные ценные бумаги Эмитента.</w:t>
            </w:r>
          </w:p>
          <w:p w14:paraId="602EF105" w14:textId="77777777" w:rsidR="00906748" w:rsidRPr="006E0434" w:rsidRDefault="00906748" w:rsidP="00906748">
            <w:pPr>
              <w:autoSpaceDE w:val="0"/>
              <w:autoSpaceDN w:val="0"/>
              <w:adjustRightInd w:val="0"/>
              <w:spacing w:before="200" w:after="0" w:line="240" w:lineRule="auto"/>
              <w:jc w:val="both"/>
              <w:rPr>
                <w:rFonts w:ascii="Times New Roman" w:eastAsia="Times New Roman" w:hAnsi="Times New Roman" w:cs="Times New Roman"/>
                <w:i/>
                <w:sz w:val="20"/>
                <w:szCs w:val="20"/>
                <w:lang w:eastAsia="ru-RU"/>
              </w:rPr>
            </w:pPr>
            <w:r w:rsidRPr="006E0434">
              <w:rPr>
                <w:rFonts w:ascii="Times New Roman" w:eastAsia="Times New Roman" w:hAnsi="Times New Roman" w:cs="Times New Roman"/>
                <w:sz w:val="20"/>
                <w:szCs w:val="20"/>
                <w:lang w:eastAsia="ru-RU"/>
              </w:rPr>
              <w:t xml:space="preserve">2.2. Вид рейтинга, который присвоен объекту рейтинговой оценки (кредитный рейтинг; иной рейтинг): </w:t>
            </w:r>
            <w:r w:rsidRPr="006E0434">
              <w:rPr>
                <w:rFonts w:ascii="Times New Roman" w:eastAsia="Times New Roman" w:hAnsi="Times New Roman" w:cs="Times New Roman"/>
                <w:b/>
                <w:i/>
                <w:sz w:val="20"/>
                <w:szCs w:val="20"/>
                <w:lang w:eastAsia="ru-RU"/>
              </w:rPr>
              <w:t>Кредитный рейтинг долгового инструмента.</w:t>
            </w:r>
          </w:p>
          <w:p w14:paraId="7CBCB357" w14:textId="717CDEDA" w:rsidR="00906748" w:rsidRPr="006E0434" w:rsidRDefault="00906748" w:rsidP="00906748">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6E0434">
              <w:rPr>
                <w:rFonts w:ascii="Times New Roman" w:eastAsia="Times New Roman" w:hAnsi="Times New Roman" w:cs="Times New Roman"/>
                <w:sz w:val="20"/>
                <w:szCs w:val="20"/>
                <w:lang w:eastAsia="ru-RU"/>
              </w:rPr>
              <w:t xml:space="preserve">2.3. В случае если объектом рейтинга являются ценные бумаги эмитента - идентификационные признаки ценных бумаг: </w:t>
            </w:r>
            <w:r w:rsidRPr="006E0434">
              <w:rPr>
                <w:rFonts w:ascii="Times New Roman" w:eastAsia="Times New Roman" w:hAnsi="Times New Roman" w:cs="Times New Roman"/>
                <w:b/>
                <w:i/>
                <w:sz w:val="20"/>
                <w:szCs w:val="20"/>
                <w:lang w:eastAsia="ru-RU"/>
              </w:rPr>
              <w:t>биржевые облигации процентные неконвертируемые бездокументарные серии 001P-01, размещенные в рамках Программы биржевых облигаций серии 001Р, имеющей регистрационный номер 4-31916-F-001P-02E от 10.12.2024, регистрационный номер выпуска 4B02-01-31916-F-001P от 12.12.2024 (далее – Биржевые облигации). Международный код (номер) идентификации ценных бумаг (ISIN) RU000A10AC18, международный код классификации финансовых инструментов (CFI) DBVUFB.</w:t>
            </w:r>
          </w:p>
          <w:p w14:paraId="6E38F9BA" w14:textId="7391D108" w:rsidR="00906748" w:rsidRDefault="00906748" w:rsidP="00906748">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6E0434">
              <w:rPr>
                <w:rFonts w:ascii="Times New Roman" w:eastAsia="Times New Roman" w:hAnsi="Times New Roman" w:cs="Times New Roman"/>
                <w:sz w:val="20"/>
                <w:szCs w:val="20"/>
                <w:lang w:eastAsia="ru-RU"/>
              </w:rPr>
              <w:t xml:space="preserve">2.4. Значение присвоенного рейтинга, а в случае изменения рейтинга - значения рейтинга до изменения: </w:t>
            </w:r>
            <w:r w:rsidR="00C93F13" w:rsidRPr="00C93F13">
              <w:rPr>
                <w:rFonts w:ascii="Times New Roman" w:eastAsia="Times New Roman" w:hAnsi="Times New Roman" w:cs="Times New Roman"/>
                <w:b/>
                <w:i/>
                <w:sz w:val="20"/>
                <w:szCs w:val="20"/>
                <w:lang w:eastAsia="ru-RU"/>
              </w:rPr>
              <w:t>А</w:t>
            </w:r>
            <w:r w:rsidR="0031068F">
              <w:rPr>
                <w:rFonts w:ascii="Times New Roman" w:eastAsia="Times New Roman" w:hAnsi="Times New Roman" w:cs="Times New Roman"/>
                <w:b/>
                <w:i/>
                <w:sz w:val="20"/>
                <w:szCs w:val="20"/>
                <w:lang w:eastAsia="ru-RU"/>
              </w:rPr>
              <w:t>+</w:t>
            </w:r>
            <w:r w:rsidR="00C93F13" w:rsidRPr="00C93F13">
              <w:rPr>
                <w:rFonts w:ascii="Times New Roman" w:eastAsia="Times New Roman" w:hAnsi="Times New Roman" w:cs="Times New Roman"/>
                <w:b/>
                <w:i/>
                <w:sz w:val="20"/>
                <w:szCs w:val="20"/>
                <w:lang w:eastAsia="ru-RU"/>
              </w:rPr>
              <w:t>(RU)</w:t>
            </w:r>
          </w:p>
          <w:p w14:paraId="350A794D" w14:textId="313FA166" w:rsidR="0031068F" w:rsidRPr="006E0434" w:rsidRDefault="0031068F" w:rsidP="00906748">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B66790">
              <w:rPr>
                <w:rFonts w:ascii="Times New Roman" w:eastAsia="Times New Roman" w:hAnsi="Times New Roman" w:cs="Times New Roman"/>
                <w:bCs/>
                <w:iCs/>
                <w:sz w:val="20"/>
                <w:szCs w:val="20"/>
                <w:lang w:eastAsia="ru-RU"/>
              </w:rPr>
              <w:t>2.5.</w:t>
            </w:r>
            <w:r>
              <w:rPr>
                <w:rFonts w:ascii="Times New Roman" w:eastAsia="Times New Roman" w:hAnsi="Times New Roman" w:cs="Times New Roman"/>
                <w:b/>
                <w:i/>
                <w:sz w:val="20"/>
                <w:szCs w:val="20"/>
                <w:lang w:eastAsia="ru-RU"/>
              </w:rPr>
              <w:t xml:space="preserve"> </w:t>
            </w:r>
            <w:r w:rsidRPr="006E0434">
              <w:rPr>
                <w:rFonts w:ascii="Times New Roman" w:eastAsia="Times New Roman" w:hAnsi="Times New Roman" w:cs="Times New Roman"/>
                <w:sz w:val="20"/>
                <w:szCs w:val="20"/>
                <w:lang w:eastAsia="ru-RU"/>
              </w:rPr>
              <w:t xml:space="preserve">Значение присвоенного рейтинга, а в случае изменения рейтинга - значения рейтинга после изменения: </w:t>
            </w:r>
            <w:r w:rsidRPr="00C93F13">
              <w:rPr>
                <w:rFonts w:ascii="Times New Roman" w:eastAsia="Times New Roman" w:hAnsi="Times New Roman" w:cs="Times New Roman"/>
                <w:b/>
                <w:i/>
                <w:sz w:val="20"/>
                <w:szCs w:val="20"/>
                <w:lang w:eastAsia="ru-RU"/>
              </w:rPr>
              <w:t>А</w:t>
            </w:r>
            <w:r>
              <w:rPr>
                <w:rFonts w:ascii="Times New Roman" w:eastAsia="Times New Roman" w:hAnsi="Times New Roman" w:cs="Times New Roman"/>
                <w:b/>
                <w:i/>
                <w:sz w:val="20"/>
                <w:szCs w:val="20"/>
                <w:lang w:eastAsia="ru-RU"/>
              </w:rPr>
              <w:t>А-</w:t>
            </w:r>
            <w:r w:rsidRPr="00C93F13">
              <w:rPr>
                <w:rFonts w:ascii="Times New Roman" w:eastAsia="Times New Roman" w:hAnsi="Times New Roman" w:cs="Times New Roman"/>
                <w:b/>
                <w:i/>
                <w:sz w:val="20"/>
                <w:szCs w:val="20"/>
                <w:lang w:eastAsia="ru-RU"/>
              </w:rPr>
              <w:t>(RU</w:t>
            </w:r>
            <w:r w:rsidR="00A00C6E">
              <w:rPr>
                <w:rFonts w:ascii="Times New Roman" w:eastAsia="Times New Roman" w:hAnsi="Times New Roman" w:cs="Times New Roman"/>
                <w:b/>
                <w:i/>
                <w:sz w:val="20"/>
                <w:szCs w:val="20"/>
                <w:lang w:eastAsia="ru-RU"/>
              </w:rPr>
              <w:t>)</w:t>
            </w:r>
          </w:p>
          <w:p w14:paraId="1AD14EC8" w14:textId="5F41004D" w:rsidR="00906748" w:rsidRPr="006E0434" w:rsidRDefault="00906748" w:rsidP="00906748">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6E0434">
              <w:rPr>
                <w:rFonts w:ascii="Times New Roman" w:eastAsia="Times New Roman" w:hAnsi="Times New Roman" w:cs="Times New Roman"/>
                <w:sz w:val="20"/>
                <w:szCs w:val="20"/>
                <w:lang w:eastAsia="ru-RU"/>
              </w:rPr>
              <w:t>2.</w:t>
            </w:r>
            <w:r w:rsidR="0031068F">
              <w:rPr>
                <w:rFonts w:ascii="Times New Roman" w:eastAsia="Times New Roman" w:hAnsi="Times New Roman" w:cs="Times New Roman"/>
                <w:sz w:val="20"/>
                <w:szCs w:val="20"/>
                <w:lang w:eastAsia="ru-RU"/>
              </w:rPr>
              <w:t>6</w:t>
            </w:r>
            <w:r w:rsidRPr="006E0434">
              <w:rPr>
                <w:rFonts w:ascii="Times New Roman" w:eastAsia="Times New Roman" w:hAnsi="Times New Roman" w:cs="Times New Roman"/>
                <w:sz w:val="20"/>
                <w:szCs w:val="20"/>
                <w:lang w:eastAsia="ru-RU"/>
              </w:rPr>
              <w:t>. Дата изменения рейтинга</w:t>
            </w:r>
            <w:r w:rsidRPr="00714EB6">
              <w:rPr>
                <w:rFonts w:ascii="Times New Roman" w:eastAsia="Times New Roman" w:hAnsi="Times New Roman" w:cs="Times New Roman"/>
                <w:b/>
                <w:i/>
                <w:sz w:val="20"/>
                <w:szCs w:val="20"/>
                <w:lang w:eastAsia="ru-RU"/>
              </w:rPr>
              <w:t>:</w:t>
            </w:r>
            <w:r w:rsidR="00F51A77" w:rsidRPr="00714EB6">
              <w:rPr>
                <w:rFonts w:ascii="Times New Roman" w:eastAsia="Times New Roman" w:hAnsi="Times New Roman" w:cs="Times New Roman"/>
                <w:b/>
                <w:i/>
                <w:sz w:val="20"/>
                <w:szCs w:val="20"/>
                <w:lang w:eastAsia="ru-RU"/>
              </w:rPr>
              <w:t>24</w:t>
            </w:r>
            <w:r w:rsidRPr="006E0434">
              <w:rPr>
                <w:rFonts w:ascii="Times New Roman" w:eastAsia="Times New Roman" w:hAnsi="Times New Roman" w:cs="Times New Roman"/>
                <w:b/>
                <w:i/>
                <w:sz w:val="20"/>
                <w:szCs w:val="20"/>
                <w:lang w:eastAsia="ru-RU"/>
              </w:rPr>
              <w:t>.</w:t>
            </w:r>
            <w:r w:rsidR="00286486">
              <w:rPr>
                <w:rFonts w:ascii="Times New Roman" w:eastAsia="Times New Roman" w:hAnsi="Times New Roman" w:cs="Times New Roman"/>
                <w:b/>
                <w:i/>
                <w:sz w:val="20"/>
                <w:szCs w:val="20"/>
                <w:lang w:eastAsia="ru-RU"/>
              </w:rPr>
              <w:t>04</w:t>
            </w:r>
            <w:r w:rsidRPr="006E0434">
              <w:rPr>
                <w:rFonts w:ascii="Times New Roman" w:eastAsia="Times New Roman" w:hAnsi="Times New Roman" w:cs="Times New Roman"/>
                <w:b/>
                <w:i/>
                <w:sz w:val="20"/>
                <w:szCs w:val="20"/>
                <w:lang w:eastAsia="ru-RU"/>
              </w:rPr>
              <w:t>.202</w:t>
            </w:r>
            <w:r w:rsidR="00286486">
              <w:rPr>
                <w:rFonts w:ascii="Times New Roman" w:eastAsia="Times New Roman" w:hAnsi="Times New Roman" w:cs="Times New Roman"/>
                <w:b/>
                <w:i/>
                <w:sz w:val="20"/>
                <w:szCs w:val="20"/>
                <w:lang w:eastAsia="ru-RU"/>
              </w:rPr>
              <w:t>5</w:t>
            </w:r>
            <w:r w:rsidR="009917D5" w:rsidRPr="006E0434">
              <w:rPr>
                <w:rFonts w:ascii="Times New Roman" w:eastAsia="Times New Roman" w:hAnsi="Times New Roman" w:cs="Times New Roman"/>
                <w:b/>
                <w:i/>
                <w:sz w:val="20"/>
                <w:szCs w:val="20"/>
                <w:lang w:eastAsia="ru-RU"/>
              </w:rPr>
              <w:t>.</w:t>
            </w:r>
          </w:p>
          <w:p w14:paraId="6AC80C05" w14:textId="0D6A428A" w:rsidR="00906748" w:rsidRPr="006E0434" w:rsidRDefault="00906748" w:rsidP="00906748">
            <w:pPr>
              <w:autoSpaceDE w:val="0"/>
              <w:autoSpaceDN w:val="0"/>
              <w:adjustRightInd w:val="0"/>
              <w:spacing w:after="0" w:line="240" w:lineRule="auto"/>
              <w:jc w:val="both"/>
              <w:rPr>
                <w:rFonts w:ascii="Times New Roman" w:eastAsia="Times New Roman" w:hAnsi="Times New Roman" w:cs="Times New Roman"/>
                <w:b/>
                <w:i/>
                <w:sz w:val="20"/>
                <w:szCs w:val="20"/>
                <w:lang w:eastAsia="ru-RU"/>
              </w:rPr>
            </w:pPr>
            <w:r w:rsidRPr="006E0434">
              <w:rPr>
                <w:rFonts w:ascii="Times New Roman" w:eastAsia="Times New Roman" w:hAnsi="Times New Roman" w:cs="Times New Roman"/>
                <w:sz w:val="20"/>
                <w:szCs w:val="20"/>
                <w:lang w:eastAsia="ru-RU"/>
              </w:rPr>
              <w:t>2.</w:t>
            </w:r>
            <w:r w:rsidR="0031068F">
              <w:rPr>
                <w:rFonts w:ascii="Times New Roman" w:eastAsia="Times New Roman" w:hAnsi="Times New Roman" w:cs="Times New Roman"/>
                <w:sz w:val="20"/>
                <w:szCs w:val="20"/>
                <w:lang w:eastAsia="ru-RU"/>
              </w:rPr>
              <w:t>7</w:t>
            </w:r>
            <w:r w:rsidRPr="006E0434">
              <w:rPr>
                <w:rFonts w:ascii="Times New Roman" w:eastAsia="Times New Roman" w:hAnsi="Times New Roman" w:cs="Times New Roman"/>
                <w:sz w:val="20"/>
                <w:szCs w:val="20"/>
                <w:lang w:eastAsia="ru-RU"/>
              </w:rPr>
              <w:t xml:space="preserve">. Краткое описание значения рейтинга или адрес страницы в сети "Интернет", на которой в свободном доступе размещена (опубликована) информация о методике присвоения рейтинга: </w:t>
            </w:r>
            <w:r w:rsidR="00867D7C" w:rsidRPr="009917D5">
              <w:rPr>
                <w:rFonts w:ascii="Times New Roman" w:eastAsia="Times New Roman" w:hAnsi="Times New Roman" w:cs="Times New Roman"/>
                <w:b/>
                <w:i/>
                <w:sz w:val="20"/>
                <w:szCs w:val="20"/>
                <w:lang w:eastAsia="ru-RU"/>
              </w:rPr>
              <w:t>https://ratings.ru/methodologies/current/</w:t>
            </w:r>
            <w:r w:rsidR="00867D7C" w:rsidRPr="00906748">
              <w:rPr>
                <w:rFonts w:ascii="Times New Roman" w:eastAsia="Times New Roman" w:hAnsi="Times New Roman" w:cs="Times New Roman"/>
                <w:b/>
                <w:i/>
                <w:sz w:val="20"/>
                <w:szCs w:val="20"/>
                <w:lang w:eastAsia="ru-RU"/>
              </w:rPr>
              <w:t>.</w:t>
            </w:r>
          </w:p>
          <w:p w14:paraId="7361AF4D" w14:textId="22B665F7" w:rsidR="008752F3" w:rsidRPr="00C93F13" w:rsidRDefault="00906748" w:rsidP="00C93F1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E0434">
              <w:rPr>
                <w:rFonts w:ascii="Times New Roman" w:eastAsia="Times New Roman" w:hAnsi="Times New Roman" w:cs="Times New Roman"/>
                <w:sz w:val="20"/>
                <w:szCs w:val="20"/>
                <w:lang w:eastAsia="ru-RU"/>
              </w:rPr>
              <w:t>2.</w:t>
            </w:r>
            <w:r w:rsidR="0031068F">
              <w:rPr>
                <w:rFonts w:ascii="Times New Roman" w:eastAsia="Times New Roman" w:hAnsi="Times New Roman" w:cs="Times New Roman"/>
                <w:sz w:val="20"/>
                <w:szCs w:val="20"/>
                <w:lang w:eastAsia="ru-RU"/>
              </w:rPr>
              <w:t>8</w:t>
            </w:r>
            <w:r w:rsidRPr="006E0434">
              <w:rPr>
                <w:rFonts w:ascii="Times New Roman" w:eastAsia="Times New Roman" w:hAnsi="Times New Roman" w:cs="Times New Roman"/>
                <w:sz w:val="20"/>
                <w:szCs w:val="20"/>
                <w:lang w:eastAsia="ru-RU"/>
              </w:rPr>
              <w:t xml:space="preserve">. Полное фирменное наименование (для коммерческой организации) или наименование (для некоммерческой организации), место нахождения, идентификационный номер налогоплательщика (ИНН) (при наличии), основной государственный регистрационный номер (ОГРН) (при наличии) кредитного рейтингового агентства или иной организации, присвоившей рейтинг: </w:t>
            </w:r>
          </w:p>
          <w:p w14:paraId="2E97A8E7" w14:textId="6854DA27" w:rsidR="00867D7C" w:rsidRPr="00906748" w:rsidRDefault="00C93F13" w:rsidP="00867D7C">
            <w:pPr>
              <w:autoSpaceDE w:val="0"/>
              <w:autoSpaceDN w:val="0"/>
              <w:spacing w:after="0" w:line="240" w:lineRule="auto"/>
              <w:jc w:val="both"/>
              <w:rPr>
                <w:rFonts w:ascii="Times New Roman" w:eastAsia="Times New Roman" w:hAnsi="Times New Roman" w:cs="Times New Roman"/>
                <w:b/>
                <w:i/>
                <w:color w:val="000000"/>
                <w:sz w:val="20"/>
                <w:szCs w:val="20"/>
                <w:shd w:val="clear" w:color="auto" w:fill="FFFFFF"/>
                <w:lang w:eastAsia="ru-RU"/>
              </w:rPr>
            </w:pPr>
            <w:r w:rsidRPr="00C93F13">
              <w:rPr>
                <w:rFonts w:ascii="Times New Roman" w:eastAsia="Times New Roman" w:hAnsi="Times New Roman" w:cs="Times New Roman"/>
                <w:b/>
                <w:i/>
                <w:color w:val="000000"/>
                <w:sz w:val="20"/>
                <w:szCs w:val="20"/>
                <w:shd w:val="clear" w:color="auto" w:fill="FFFFFF"/>
                <w:lang w:eastAsia="ru-RU"/>
              </w:rPr>
              <w:br/>
            </w:r>
            <w:r w:rsidR="00867D7C" w:rsidRPr="00906748">
              <w:rPr>
                <w:rFonts w:ascii="Times New Roman" w:eastAsia="Times New Roman" w:hAnsi="Times New Roman" w:cs="Times New Roman"/>
                <w:b/>
                <w:i/>
                <w:color w:val="000000"/>
                <w:sz w:val="20"/>
                <w:szCs w:val="20"/>
                <w:shd w:val="clear" w:color="auto" w:fill="FFFFFF"/>
                <w:lang w:eastAsia="ru-RU"/>
              </w:rPr>
              <w:t xml:space="preserve">Полное фирменное наименование: </w:t>
            </w:r>
            <w:r w:rsidR="00867D7C" w:rsidRPr="006D54C3">
              <w:rPr>
                <w:rFonts w:ascii="Times New Roman" w:eastAsia="Times New Roman" w:hAnsi="Times New Roman" w:cs="Times New Roman"/>
                <w:b/>
                <w:i/>
                <w:color w:val="000000"/>
                <w:sz w:val="20"/>
                <w:szCs w:val="20"/>
                <w:shd w:val="clear" w:color="auto" w:fill="FFFFFF"/>
                <w:lang w:eastAsia="ru-RU"/>
              </w:rPr>
              <w:t>Общество с ограниченной ответственностью «Национальные Кредитные Рейтинги»</w:t>
            </w:r>
          </w:p>
          <w:p w14:paraId="0B376E61" w14:textId="5E944DD6" w:rsidR="00867D7C" w:rsidRPr="00906748" w:rsidRDefault="00867D7C" w:rsidP="00082F36">
            <w:pPr>
              <w:autoSpaceDE w:val="0"/>
              <w:autoSpaceDN w:val="0"/>
              <w:spacing w:after="0" w:line="240" w:lineRule="auto"/>
              <w:jc w:val="both"/>
              <w:rPr>
                <w:rFonts w:ascii="Times New Roman" w:eastAsia="Times New Roman" w:hAnsi="Times New Roman" w:cs="Times New Roman"/>
                <w:b/>
                <w:i/>
                <w:color w:val="000000"/>
                <w:sz w:val="20"/>
                <w:szCs w:val="20"/>
                <w:shd w:val="clear" w:color="auto" w:fill="FFFFFF"/>
                <w:lang w:eastAsia="ru-RU"/>
              </w:rPr>
            </w:pPr>
            <w:r w:rsidRPr="00906748">
              <w:rPr>
                <w:rFonts w:ascii="Times New Roman" w:eastAsia="Times New Roman" w:hAnsi="Times New Roman" w:cs="Times New Roman"/>
                <w:b/>
                <w:i/>
                <w:color w:val="000000"/>
                <w:sz w:val="20"/>
                <w:szCs w:val="20"/>
                <w:shd w:val="clear" w:color="auto" w:fill="FFFFFF"/>
                <w:lang w:eastAsia="ru-RU"/>
              </w:rPr>
              <w:t xml:space="preserve">Место нахождения: </w:t>
            </w:r>
            <w:r w:rsidR="00082F36" w:rsidRPr="00082F36">
              <w:rPr>
                <w:rFonts w:ascii="Times New Roman" w:eastAsia="Times New Roman" w:hAnsi="Times New Roman" w:cs="Times New Roman"/>
                <w:b/>
                <w:i/>
                <w:color w:val="000000"/>
                <w:sz w:val="20"/>
                <w:szCs w:val="20"/>
                <w:shd w:val="clear" w:color="auto" w:fill="FFFFFF"/>
                <w:lang w:eastAsia="ru-RU"/>
              </w:rPr>
              <w:t>115054,</w:t>
            </w:r>
            <w:r w:rsidR="00082F36">
              <w:rPr>
                <w:rFonts w:ascii="Times New Roman" w:eastAsia="Times New Roman" w:hAnsi="Times New Roman" w:cs="Times New Roman"/>
                <w:b/>
                <w:i/>
                <w:color w:val="000000"/>
                <w:sz w:val="20"/>
                <w:szCs w:val="20"/>
                <w:shd w:val="clear" w:color="auto" w:fill="FFFFFF"/>
                <w:lang w:eastAsia="ru-RU"/>
              </w:rPr>
              <w:t xml:space="preserve"> </w:t>
            </w:r>
            <w:r w:rsidR="00082F36" w:rsidRPr="00082F36">
              <w:rPr>
                <w:rFonts w:ascii="Times New Roman" w:eastAsia="Times New Roman" w:hAnsi="Times New Roman" w:cs="Times New Roman"/>
                <w:b/>
                <w:i/>
                <w:color w:val="000000"/>
                <w:sz w:val="20"/>
                <w:szCs w:val="20"/>
                <w:shd w:val="clear" w:color="auto" w:fill="FFFFFF"/>
                <w:lang w:eastAsia="ru-RU"/>
              </w:rPr>
              <w:t>г.</w:t>
            </w:r>
            <w:r w:rsidR="00082F36">
              <w:rPr>
                <w:rFonts w:ascii="Times New Roman" w:eastAsia="Times New Roman" w:hAnsi="Times New Roman" w:cs="Times New Roman"/>
                <w:b/>
                <w:i/>
                <w:color w:val="000000"/>
                <w:sz w:val="20"/>
                <w:szCs w:val="20"/>
                <w:shd w:val="clear" w:color="auto" w:fill="FFFFFF"/>
                <w:lang w:eastAsia="ru-RU"/>
              </w:rPr>
              <w:t xml:space="preserve"> М</w:t>
            </w:r>
            <w:r w:rsidR="00082F36" w:rsidRPr="00082F36">
              <w:rPr>
                <w:rFonts w:ascii="Times New Roman" w:eastAsia="Times New Roman" w:hAnsi="Times New Roman" w:cs="Times New Roman"/>
                <w:b/>
                <w:i/>
                <w:color w:val="000000"/>
                <w:sz w:val="20"/>
                <w:szCs w:val="20"/>
                <w:shd w:val="clear" w:color="auto" w:fill="FFFFFF"/>
                <w:lang w:eastAsia="ru-RU"/>
              </w:rPr>
              <w:t>осква,</w:t>
            </w:r>
            <w:r w:rsidR="00082F36">
              <w:rPr>
                <w:rFonts w:ascii="Times New Roman" w:eastAsia="Times New Roman" w:hAnsi="Times New Roman" w:cs="Times New Roman"/>
                <w:b/>
                <w:i/>
                <w:color w:val="000000"/>
                <w:sz w:val="20"/>
                <w:szCs w:val="20"/>
                <w:shd w:val="clear" w:color="auto" w:fill="FFFFFF"/>
                <w:lang w:eastAsia="ru-RU"/>
              </w:rPr>
              <w:t xml:space="preserve"> </w:t>
            </w:r>
            <w:proofErr w:type="spellStart"/>
            <w:r w:rsidR="00082F36" w:rsidRPr="00082F36">
              <w:rPr>
                <w:rFonts w:ascii="Times New Roman" w:eastAsia="Times New Roman" w:hAnsi="Times New Roman" w:cs="Times New Roman"/>
                <w:b/>
                <w:i/>
                <w:color w:val="000000"/>
                <w:sz w:val="20"/>
                <w:szCs w:val="20"/>
                <w:shd w:val="clear" w:color="auto" w:fill="FFFFFF"/>
                <w:lang w:eastAsia="ru-RU"/>
              </w:rPr>
              <w:t>вн.тер.г</w:t>
            </w:r>
            <w:proofErr w:type="spellEnd"/>
            <w:r w:rsidR="00082F36" w:rsidRPr="00082F36">
              <w:rPr>
                <w:rFonts w:ascii="Times New Roman" w:eastAsia="Times New Roman" w:hAnsi="Times New Roman" w:cs="Times New Roman"/>
                <w:b/>
                <w:i/>
                <w:color w:val="000000"/>
                <w:sz w:val="20"/>
                <w:szCs w:val="20"/>
                <w:shd w:val="clear" w:color="auto" w:fill="FFFFFF"/>
                <w:lang w:eastAsia="ru-RU"/>
              </w:rPr>
              <w:t>. муниципальный округ</w:t>
            </w:r>
            <w:r w:rsidR="00082F36">
              <w:rPr>
                <w:rFonts w:ascii="Times New Roman" w:eastAsia="Times New Roman" w:hAnsi="Times New Roman" w:cs="Times New Roman"/>
                <w:b/>
                <w:i/>
                <w:color w:val="000000"/>
                <w:sz w:val="20"/>
                <w:szCs w:val="20"/>
                <w:shd w:val="clear" w:color="auto" w:fill="FFFFFF"/>
                <w:lang w:eastAsia="ru-RU"/>
              </w:rPr>
              <w:t xml:space="preserve"> З</w:t>
            </w:r>
            <w:r w:rsidR="00082F36" w:rsidRPr="00082F36">
              <w:rPr>
                <w:rFonts w:ascii="Times New Roman" w:eastAsia="Times New Roman" w:hAnsi="Times New Roman" w:cs="Times New Roman"/>
                <w:b/>
                <w:i/>
                <w:color w:val="000000"/>
                <w:sz w:val="20"/>
                <w:szCs w:val="20"/>
                <w:shd w:val="clear" w:color="auto" w:fill="FFFFFF"/>
                <w:lang w:eastAsia="ru-RU"/>
              </w:rPr>
              <w:t>амоскворечье,</w:t>
            </w:r>
            <w:r w:rsidR="00082F36">
              <w:rPr>
                <w:rFonts w:ascii="Times New Roman" w:eastAsia="Times New Roman" w:hAnsi="Times New Roman" w:cs="Times New Roman"/>
                <w:b/>
                <w:i/>
                <w:color w:val="000000"/>
                <w:sz w:val="20"/>
                <w:szCs w:val="20"/>
                <w:shd w:val="clear" w:color="auto" w:fill="FFFFFF"/>
                <w:lang w:eastAsia="ru-RU"/>
              </w:rPr>
              <w:t xml:space="preserve"> </w:t>
            </w:r>
            <w:r w:rsidR="00082F36" w:rsidRPr="00082F36">
              <w:rPr>
                <w:rFonts w:ascii="Times New Roman" w:eastAsia="Times New Roman" w:hAnsi="Times New Roman" w:cs="Times New Roman"/>
                <w:b/>
                <w:i/>
                <w:color w:val="000000"/>
                <w:sz w:val="20"/>
                <w:szCs w:val="20"/>
                <w:shd w:val="clear" w:color="auto" w:fill="FFFFFF"/>
                <w:lang w:eastAsia="ru-RU"/>
              </w:rPr>
              <w:t>ул</w:t>
            </w:r>
            <w:r w:rsidR="00082F36">
              <w:rPr>
                <w:rFonts w:ascii="Times New Roman" w:eastAsia="Times New Roman" w:hAnsi="Times New Roman" w:cs="Times New Roman"/>
                <w:b/>
                <w:i/>
                <w:color w:val="000000"/>
                <w:sz w:val="20"/>
                <w:szCs w:val="20"/>
                <w:shd w:val="clear" w:color="auto" w:fill="FFFFFF"/>
                <w:lang w:eastAsia="ru-RU"/>
              </w:rPr>
              <w:t>.</w:t>
            </w:r>
            <w:r w:rsidR="00082F36" w:rsidRPr="00082F36">
              <w:rPr>
                <w:rFonts w:ascii="Times New Roman" w:eastAsia="Times New Roman" w:hAnsi="Times New Roman" w:cs="Times New Roman"/>
                <w:b/>
                <w:i/>
                <w:color w:val="000000"/>
                <w:sz w:val="20"/>
                <w:szCs w:val="20"/>
                <w:shd w:val="clear" w:color="auto" w:fill="FFFFFF"/>
                <w:lang w:eastAsia="ru-RU"/>
              </w:rPr>
              <w:t xml:space="preserve"> </w:t>
            </w:r>
            <w:r w:rsidR="00082F36">
              <w:rPr>
                <w:rFonts w:ascii="Times New Roman" w:eastAsia="Times New Roman" w:hAnsi="Times New Roman" w:cs="Times New Roman"/>
                <w:b/>
                <w:i/>
                <w:color w:val="000000"/>
                <w:sz w:val="20"/>
                <w:szCs w:val="20"/>
                <w:shd w:val="clear" w:color="auto" w:fill="FFFFFF"/>
                <w:lang w:eastAsia="ru-RU"/>
              </w:rPr>
              <w:t>П</w:t>
            </w:r>
            <w:r w:rsidR="00082F36" w:rsidRPr="00082F36">
              <w:rPr>
                <w:rFonts w:ascii="Times New Roman" w:eastAsia="Times New Roman" w:hAnsi="Times New Roman" w:cs="Times New Roman"/>
                <w:b/>
                <w:i/>
                <w:color w:val="000000"/>
                <w:sz w:val="20"/>
                <w:szCs w:val="20"/>
                <w:shd w:val="clear" w:color="auto" w:fill="FFFFFF"/>
                <w:lang w:eastAsia="ru-RU"/>
              </w:rPr>
              <w:t>ятницкая,</w:t>
            </w:r>
            <w:r w:rsidR="00082F36">
              <w:rPr>
                <w:rFonts w:ascii="Times New Roman" w:eastAsia="Times New Roman" w:hAnsi="Times New Roman" w:cs="Times New Roman"/>
                <w:b/>
                <w:i/>
                <w:color w:val="000000"/>
                <w:sz w:val="20"/>
                <w:szCs w:val="20"/>
                <w:shd w:val="clear" w:color="auto" w:fill="FFFFFF"/>
                <w:lang w:eastAsia="ru-RU"/>
              </w:rPr>
              <w:t xml:space="preserve"> </w:t>
            </w:r>
            <w:r w:rsidR="00082F36" w:rsidRPr="00082F36">
              <w:rPr>
                <w:rFonts w:ascii="Times New Roman" w:eastAsia="Times New Roman" w:hAnsi="Times New Roman" w:cs="Times New Roman"/>
                <w:b/>
                <w:i/>
                <w:color w:val="000000"/>
                <w:sz w:val="20"/>
                <w:szCs w:val="20"/>
                <w:shd w:val="clear" w:color="auto" w:fill="FFFFFF"/>
                <w:lang w:eastAsia="ru-RU"/>
              </w:rPr>
              <w:t>д. 71/5, стр. 4</w:t>
            </w:r>
          </w:p>
          <w:p w14:paraId="68922526" w14:textId="77777777" w:rsidR="00867D7C" w:rsidRPr="00906748" w:rsidRDefault="00867D7C" w:rsidP="00867D7C">
            <w:pPr>
              <w:autoSpaceDE w:val="0"/>
              <w:autoSpaceDN w:val="0"/>
              <w:spacing w:after="0" w:line="240" w:lineRule="auto"/>
              <w:jc w:val="both"/>
              <w:rPr>
                <w:rFonts w:ascii="Times New Roman" w:eastAsia="Times New Roman" w:hAnsi="Times New Roman" w:cs="Times New Roman"/>
                <w:b/>
                <w:i/>
                <w:color w:val="000000"/>
                <w:sz w:val="20"/>
                <w:szCs w:val="20"/>
                <w:shd w:val="clear" w:color="auto" w:fill="FFFFFF"/>
                <w:lang w:eastAsia="ru-RU"/>
              </w:rPr>
            </w:pPr>
            <w:r w:rsidRPr="00906748">
              <w:rPr>
                <w:rFonts w:ascii="Times New Roman" w:eastAsia="Times New Roman" w:hAnsi="Times New Roman" w:cs="Times New Roman"/>
                <w:b/>
                <w:i/>
                <w:color w:val="000000"/>
                <w:sz w:val="20"/>
                <w:szCs w:val="20"/>
                <w:shd w:val="clear" w:color="auto" w:fill="FFFFFF"/>
                <w:lang w:eastAsia="ru-RU"/>
              </w:rPr>
              <w:t xml:space="preserve">ИНН: </w:t>
            </w:r>
            <w:r w:rsidRPr="006D54C3">
              <w:rPr>
                <w:rFonts w:ascii="Times New Roman" w:eastAsia="Times New Roman" w:hAnsi="Times New Roman" w:cs="Times New Roman"/>
                <w:b/>
                <w:i/>
                <w:color w:val="000000"/>
                <w:sz w:val="20"/>
                <w:szCs w:val="20"/>
                <w:shd w:val="clear" w:color="auto" w:fill="FFFFFF"/>
                <w:lang w:eastAsia="ru-RU"/>
              </w:rPr>
              <w:t>7704475853</w:t>
            </w:r>
          </w:p>
          <w:p w14:paraId="49A81F8F" w14:textId="77777777" w:rsidR="00867D7C" w:rsidRPr="00BA789B" w:rsidRDefault="00867D7C" w:rsidP="00867D7C">
            <w:pPr>
              <w:tabs>
                <w:tab w:val="left" w:pos="5848"/>
              </w:tabs>
              <w:autoSpaceDE w:val="0"/>
              <w:autoSpaceDN w:val="0"/>
              <w:spacing w:after="0" w:line="240" w:lineRule="auto"/>
              <w:jc w:val="both"/>
              <w:rPr>
                <w:rFonts w:ascii="Times New Roman" w:eastAsia="Times New Roman" w:hAnsi="Times New Roman" w:cs="Times New Roman"/>
                <w:color w:val="000000"/>
                <w:sz w:val="20"/>
                <w:szCs w:val="20"/>
                <w:shd w:val="clear" w:color="auto" w:fill="FFFFFF"/>
                <w:lang w:eastAsia="ru-RU"/>
              </w:rPr>
            </w:pPr>
            <w:r w:rsidRPr="00906748">
              <w:rPr>
                <w:rFonts w:ascii="Times New Roman" w:eastAsia="Times New Roman" w:hAnsi="Times New Roman" w:cs="Times New Roman"/>
                <w:b/>
                <w:i/>
                <w:color w:val="000000"/>
                <w:sz w:val="20"/>
                <w:szCs w:val="20"/>
                <w:shd w:val="clear" w:color="auto" w:fill="FFFFFF"/>
                <w:lang w:eastAsia="ru-RU"/>
              </w:rPr>
              <w:t xml:space="preserve">ОГРН: </w:t>
            </w:r>
            <w:r w:rsidRPr="006D54C3">
              <w:rPr>
                <w:rFonts w:ascii="Times New Roman" w:eastAsia="Times New Roman" w:hAnsi="Times New Roman" w:cs="Times New Roman"/>
                <w:b/>
                <w:i/>
                <w:color w:val="000000"/>
                <w:sz w:val="20"/>
                <w:szCs w:val="20"/>
                <w:shd w:val="clear" w:color="auto" w:fill="FFFFFF"/>
                <w:lang w:eastAsia="ru-RU"/>
              </w:rPr>
              <w:t>1197746086020</w:t>
            </w:r>
          </w:p>
          <w:p w14:paraId="1EFFC44F" w14:textId="71D5EFDD" w:rsidR="00C93F13" w:rsidRPr="00C93F13" w:rsidRDefault="00C93F13" w:rsidP="00C93F13">
            <w:pPr>
              <w:spacing w:after="0" w:line="240" w:lineRule="auto"/>
              <w:rPr>
                <w:rFonts w:ascii="Times New Roman" w:eastAsia="Times New Roman" w:hAnsi="Times New Roman" w:cs="Times New Roman"/>
                <w:b/>
                <w:i/>
                <w:color w:val="000000"/>
                <w:sz w:val="20"/>
                <w:szCs w:val="20"/>
                <w:shd w:val="clear" w:color="auto" w:fill="FFFFFF"/>
                <w:lang w:eastAsia="ru-RU"/>
              </w:rPr>
            </w:pPr>
          </w:p>
          <w:p w14:paraId="69AB0282" w14:textId="049F6E93" w:rsidR="00C93F13" w:rsidRPr="006E0434" w:rsidRDefault="00C93F13" w:rsidP="00BA789B">
            <w:pPr>
              <w:tabs>
                <w:tab w:val="left" w:pos="5848"/>
              </w:tabs>
              <w:autoSpaceDE w:val="0"/>
              <w:autoSpaceDN w:val="0"/>
              <w:spacing w:after="0" w:line="240" w:lineRule="auto"/>
              <w:rPr>
                <w:rFonts w:ascii="Times New Roman" w:eastAsia="Times New Roman" w:hAnsi="Times New Roman" w:cs="Times New Roman"/>
                <w:b/>
                <w:i/>
                <w:sz w:val="20"/>
                <w:szCs w:val="20"/>
                <w:lang w:eastAsia="ru-RU"/>
              </w:rPr>
            </w:pPr>
          </w:p>
        </w:tc>
      </w:tr>
      <w:tr w:rsidR="008752F3" w:rsidRPr="00681DF0" w14:paraId="1060E8BA" w14:textId="77777777" w:rsidTr="00A858F9">
        <w:trPr>
          <w:trHeight w:val="177"/>
        </w:trPr>
        <w:tc>
          <w:tcPr>
            <w:tcW w:w="10608" w:type="dxa"/>
            <w:gridSpan w:val="11"/>
          </w:tcPr>
          <w:p w14:paraId="7DB12838" w14:textId="77777777" w:rsidR="008752F3" w:rsidRPr="00681DF0" w:rsidRDefault="008752F3" w:rsidP="00A858F9">
            <w:pPr>
              <w:autoSpaceDE w:val="0"/>
              <w:autoSpaceDN w:val="0"/>
              <w:spacing w:after="0" w:line="240" w:lineRule="auto"/>
              <w:jc w:val="center"/>
              <w:rPr>
                <w:rFonts w:ascii="Times New Roman" w:eastAsia="Times New Roman" w:hAnsi="Times New Roman" w:cs="Times New Roman"/>
                <w:b/>
                <w:sz w:val="20"/>
                <w:szCs w:val="20"/>
                <w:lang w:eastAsia="ru-RU"/>
              </w:rPr>
            </w:pPr>
            <w:r w:rsidRPr="00681DF0">
              <w:rPr>
                <w:rFonts w:ascii="Times New Roman" w:eastAsia="Times New Roman" w:hAnsi="Times New Roman" w:cs="Times New Roman"/>
                <w:b/>
                <w:sz w:val="20"/>
                <w:szCs w:val="20"/>
                <w:lang w:eastAsia="ru-RU"/>
              </w:rPr>
              <w:t>3. Подпись</w:t>
            </w:r>
          </w:p>
        </w:tc>
      </w:tr>
      <w:tr w:rsidR="008752F3" w:rsidRPr="00681DF0" w14:paraId="78234DA1" w14:textId="77777777" w:rsidTr="00A85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5682" w:type="dxa"/>
            <w:gridSpan w:val="8"/>
            <w:vMerge w:val="restart"/>
            <w:tcBorders>
              <w:top w:val="nil"/>
              <w:left w:val="single" w:sz="4" w:space="0" w:color="auto"/>
              <w:bottom w:val="nil"/>
              <w:right w:val="nil"/>
            </w:tcBorders>
          </w:tcPr>
          <w:p w14:paraId="70CCEF20" w14:textId="18258AE0" w:rsidR="008752F3" w:rsidRPr="00F74070" w:rsidRDefault="008752F3" w:rsidP="00A858F9">
            <w:pPr>
              <w:keepNext/>
              <w:keepLines/>
              <w:autoSpaceDE w:val="0"/>
              <w:autoSpaceDN w:val="0"/>
              <w:spacing w:after="0" w:line="240" w:lineRule="auto"/>
              <w:ind w:left="57" w:right="57"/>
              <w:rPr>
                <w:rFonts w:ascii="Times New Roman" w:eastAsia="Times New Roman" w:hAnsi="Times New Roman" w:cs="Times New Roman"/>
                <w:sz w:val="20"/>
                <w:szCs w:val="20"/>
                <w:lang w:eastAsia="ru-RU"/>
              </w:rPr>
            </w:pPr>
            <w:r w:rsidRPr="00F74070">
              <w:rPr>
                <w:rFonts w:ascii="Times New Roman" w:eastAsia="Times New Roman" w:hAnsi="Times New Roman" w:cs="Times New Roman"/>
                <w:sz w:val="20"/>
                <w:szCs w:val="20"/>
                <w:lang w:eastAsia="ru-RU"/>
              </w:rPr>
              <w:t xml:space="preserve">3.1. </w:t>
            </w:r>
            <w:r w:rsidR="00CB41A7" w:rsidRPr="00F74070">
              <w:rPr>
                <w:rFonts w:ascii="Times New Roman" w:hAnsi="Times New Roman" w:cs="Times New Roman"/>
                <w:b/>
                <w:bCs/>
                <w:i/>
                <w:iCs/>
              </w:rPr>
              <w:t xml:space="preserve">Заместитель генерального директора — директор по корпоративным финансам и казначейству МКАО «ХАЙЛЭНД ГОЛД» — Управляющей организации АО «ТСГ </w:t>
            </w:r>
            <w:proofErr w:type="spellStart"/>
            <w:r w:rsidR="00CB41A7" w:rsidRPr="00F74070">
              <w:rPr>
                <w:rFonts w:ascii="Times New Roman" w:hAnsi="Times New Roman" w:cs="Times New Roman"/>
                <w:b/>
                <w:bCs/>
                <w:i/>
                <w:iCs/>
              </w:rPr>
              <w:t>Асача</w:t>
            </w:r>
            <w:proofErr w:type="spellEnd"/>
            <w:r w:rsidR="00CB41A7" w:rsidRPr="00F74070">
              <w:rPr>
                <w:rFonts w:ascii="Times New Roman" w:hAnsi="Times New Roman" w:cs="Times New Roman"/>
                <w:b/>
                <w:bCs/>
                <w:i/>
                <w:iCs/>
              </w:rPr>
              <w:t xml:space="preserve">», осуществляющей функции единоличного исполнительного органа АО «ТСГ </w:t>
            </w:r>
            <w:proofErr w:type="spellStart"/>
            <w:r w:rsidR="00CB41A7" w:rsidRPr="00F74070">
              <w:rPr>
                <w:rFonts w:ascii="Times New Roman" w:hAnsi="Times New Roman" w:cs="Times New Roman"/>
                <w:b/>
                <w:bCs/>
                <w:i/>
                <w:iCs/>
              </w:rPr>
              <w:t>Асача</w:t>
            </w:r>
            <w:proofErr w:type="spellEnd"/>
            <w:r w:rsidR="00CB41A7" w:rsidRPr="00F74070">
              <w:rPr>
                <w:rFonts w:ascii="Times New Roman" w:hAnsi="Times New Roman" w:cs="Times New Roman"/>
                <w:b/>
                <w:bCs/>
                <w:i/>
                <w:iCs/>
              </w:rPr>
              <w:t xml:space="preserve">» на основании Договора о передаче полномочий единоличного исполнительного органа № </w:t>
            </w:r>
            <w:r w:rsidR="00DB791E" w:rsidRPr="00CF27CA">
              <w:rPr>
                <w:rFonts w:ascii="Times New Roman" w:hAnsi="Times New Roman" w:cs="Times New Roman"/>
                <w:b/>
                <w:bCs/>
                <w:i/>
                <w:iCs/>
              </w:rPr>
              <w:t>№ 7/2025 от 29.01.2025</w:t>
            </w:r>
            <w:r w:rsidR="00DB791E" w:rsidRPr="00F74070">
              <w:rPr>
                <w:rFonts w:ascii="Times New Roman" w:hAnsi="Times New Roman" w:cs="Times New Roman"/>
                <w:b/>
                <w:bCs/>
                <w:i/>
                <w:iCs/>
              </w:rPr>
              <w:t>, действующий на основании доверенности № ХГ-93/24 от 25.11.2024</w:t>
            </w:r>
          </w:p>
        </w:tc>
        <w:tc>
          <w:tcPr>
            <w:tcW w:w="2549" w:type="dxa"/>
            <w:tcBorders>
              <w:top w:val="nil"/>
              <w:left w:val="nil"/>
              <w:bottom w:val="single" w:sz="4" w:space="0" w:color="auto"/>
              <w:right w:val="nil"/>
            </w:tcBorders>
            <w:vAlign w:val="bottom"/>
          </w:tcPr>
          <w:p w14:paraId="70BA41E8" w14:textId="77777777" w:rsidR="008752F3" w:rsidRPr="00F74070" w:rsidRDefault="008752F3" w:rsidP="00A858F9">
            <w:pPr>
              <w:keepNext/>
              <w:keepLines/>
              <w:autoSpaceDE w:val="0"/>
              <w:autoSpaceDN w:val="0"/>
              <w:spacing w:after="0" w:line="240" w:lineRule="auto"/>
              <w:ind w:left="57" w:right="57"/>
              <w:rPr>
                <w:rFonts w:ascii="Times New Roman" w:eastAsia="Times New Roman" w:hAnsi="Times New Roman" w:cs="Times New Roman"/>
                <w:sz w:val="20"/>
                <w:szCs w:val="20"/>
                <w:lang w:eastAsia="ru-RU"/>
              </w:rPr>
            </w:pPr>
          </w:p>
          <w:p w14:paraId="13EE7944" w14:textId="77777777" w:rsidR="00CB41A7" w:rsidRPr="00F74070" w:rsidRDefault="00CB41A7" w:rsidP="00A858F9">
            <w:pPr>
              <w:keepNext/>
              <w:keepLines/>
              <w:autoSpaceDE w:val="0"/>
              <w:autoSpaceDN w:val="0"/>
              <w:spacing w:after="0" w:line="240" w:lineRule="auto"/>
              <w:ind w:left="57" w:right="57"/>
              <w:rPr>
                <w:rFonts w:ascii="Times New Roman" w:eastAsia="Times New Roman" w:hAnsi="Times New Roman" w:cs="Times New Roman"/>
                <w:sz w:val="20"/>
                <w:szCs w:val="20"/>
                <w:lang w:eastAsia="ru-RU"/>
              </w:rPr>
            </w:pPr>
          </w:p>
          <w:p w14:paraId="54D16B41" w14:textId="77777777" w:rsidR="00CB41A7" w:rsidRPr="00F74070" w:rsidRDefault="00CB41A7" w:rsidP="00A858F9">
            <w:pPr>
              <w:keepNext/>
              <w:keepLines/>
              <w:autoSpaceDE w:val="0"/>
              <w:autoSpaceDN w:val="0"/>
              <w:spacing w:after="0" w:line="240" w:lineRule="auto"/>
              <w:ind w:left="57" w:right="57"/>
              <w:rPr>
                <w:rFonts w:ascii="Times New Roman" w:eastAsia="Times New Roman" w:hAnsi="Times New Roman" w:cs="Times New Roman"/>
                <w:sz w:val="20"/>
                <w:szCs w:val="20"/>
                <w:lang w:eastAsia="ru-RU"/>
              </w:rPr>
            </w:pPr>
          </w:p>
          <w:p w14:paraId="00FE8A60" w14:textId="3EAED941" w:rsidR="00CB41A7" w:rsidRPr="00F74070" w:rsidRDefault="00CB41A7" w:rsidP="00A858F9">
            <w:pPr>
              <w:keepNext/>
              <w:keepLines/>
              <w:autoSpaceDE w:val="0"/>
              <w:autoSpaceDN w:val="0"/>
              <w:spacing w:after="0" w:line="240" w:lineRule="auto"/>
              <w:ind w:left="57" w:right="57"/>
              <w:rPr>
                <w:rFonts w:ascii="Times New Roman" w:eastAsia="Times New Roman" w:hAnsi="Times New Roman" w:cs="Times New Roman"/>
                <w:sz w:val="20"/>
                <w:szCs w:val="20"/>
                <w:lang w:eastAsia="ru-RU"/>
              </w:rPr>
            </w:pPr>
          </w:p>
        </w:tc>
        <w:tc>
          <w:tcPr>
            <w:tcW w:w="137" w:type="dxa"/>
            <w:tcBorders>
              <w:top w:val="nil"/>
              <w:left w:val="nil"/>
              <w:bottom w:val="nil"/>
              <w:right w:val="nil"/>
            </w:tcBorders>
            <w:vAlign w:val="bottom"/>
          </w:tcPr>
          <w:p w14:paraId="400F4025" w14:textId="77777777" w:rsidR="008752F3" w:rsidRPr="00F74070" w:rsidRDefault="008752F3"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lang w:eastAsia="ru-RU"/>
              </w:rPr>
            </w:pPr>
          </w:p>
        </w:tc>
        <w:tc>
          <w:tcPr>
            <w:tcW w:w="2240" w:type="dxa"/>
            <w:tcBorders>
              <w:top w:val="nil"/>
              <w:left w:val="nil"/>
              <w:bottom w:val="nil"/>
              <w:right w:val="single" w:sz="4" w:space="0" w:color="auto"/>
            </w:tcBorders>
          </w:tcPr>
          <w:p w14:paraId="5579B9B3" w14:textId="77777777" w:rsidR="00CB41A7" w:rsidRPr="00F74070" w:rsidRDefault="00CB41A7"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shd w:val="clear" w:color="auto" w:fill="FFFFFF"/>
                <w:lang w:eastAsia="ru-RU"/>
              </w:rPr>
            </w:pPr>
          </w:p>
          <w:p w14:paraId="60631AF6" w14:textId="77777777" w:rsidR="00CB41A7" w:rsidRPr="00F74070" w:rsidRDefault="00CB41A7"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shd w:val="clear" w:color="auto" w:fill="FFFFFF"/>
                <w:lang w:eastAsia="ru-RU"/>
              </w:rPr>
            </w:pPr>
          </w:p>
          <w:p w14:paraId="1B722660" w14:textId="77777777" w:rsidR="00CB41A7" w:rsidRPr="00F74070" w:rsidRDefault="00CB41A7"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shd w:val="clear" w:color="auto" w:fill="FFFFFF"/>
                <w:lang w:eastAsia="ru-RU"/>
              </w:rPr>
            </w:pPr>
          </w:p>
          <w:p w14:paraId="241C98EC" w14:textId="27E21DC0" w:rsidR="008752F3" w:rsidRPr="00F74070" w:rsidRDefault="00CB41A7" w:rsidP="00A858F9">
            <w:pPr>
              <w:keepNext/>
              <w:keepLines/>
              <w:autoSpaceDE w:val="0"/>
              <w:autoSpaceDN w:val="0"/>
              <w:spacing w:after="0" w:line="240" w:lineRule="auto"/>
              <w:ind w:left="57" w:right="57"/>
              <w:jc w:val="center"/>
              <w:rPr>
                <w:rFonts w:ascii="Times New Roman" w:eastAsia="Times New Roman" w:hAnsi="Times New Roman" w:cs="Times New Roman"/>
                <w:b/>
                <w:sz w:val="20"/>
                <w:szCs w:val="20"/>
                <w:lang w:eastAsia="ru-RU"/>
              </w:rPr>
            </w:pPr>
            <w:r w:rsidRPr="00F74070">
              <w:rPr>
                <w:rFonts w:ascii="Times New Roman" w:eastAsia="Times New Roman" w:hAnsi="Times New Roman" w:cs="Times New Roman"/>
                <w:sz w:val="20"/>
                <w:szCs w:val="20"/>
                <w:shd w:val="clear" w:color="auto" w:fill="FFFFFF"/>
                <w:lang w:eastAsia="ru-RU"/>
              </w:rPr>
              <w:t>А</w:t>
            </w:r>
            <w:r w:rsidR="006567ED" w:rsidRPr="00F74070">
              <w:rPr>
                <w:rFonts w:ascii="Times New Roman" w:eastAsia="Times New Roman" w:hAnsi="Times New Roman" w:cs="Times New Roman"/>
                <w:sz w:val="20"/>
                <w:szCs w:val="20"/>
                <w:shd w:val="clear" w:color="auto" w:fill="FFFFFF"/>
                <w:lang w:eastAsia="ru-RU"/>
              </w:rPr>
              <w:t xml:space="preserve">.В. </w:t>
            </w:r>
            <w:r w:rsidRPr="00F74070">
              <w:rPr>
                <w:rFonts w:ascii="Times New Roman" w:eastAsia="Times New Roman" w:hAnsi="Times New Roman" w:cs="Times New Roman"/>
                <w:sz w:val="20"/>
                <w:szCs w:val="20"/>
                <w:shd w:val="clear" w:color="auto" w:fill="FFFFFF"/>
                <w:lang w:eastAsia="ru-RU"/>
              </w:rPr>
              <w:t>Лапицкий</w:t>
            </w:r>
          </w:p>
        </w:tc>
      </w:tr>
      <w:tr w:rsidR="008752F3" w:rsidRPr="00681DF0" w14:paraId="19A28993" w14:textId="77777777" w:rsidTr="00A85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5682" w:type="dxa"/>
            <w:gridSpan w:val="8"/>
            <w:vMerge/>
            <w:tcBorders>
              <w:top w:val="nil"/>
              <w:left w:val="single" w:sz="4" w:space="0" w:color="auto"/>
              <w:bottom w:val="nil"/>
              <w:right w:val="nil"/>
            </w:tcBorders>
            <w:vAlign w:val="bottom"/>
          </w:tcPr>
          <w:p w14:paraId="7D6606A8" w14:textId="77777777" w:rsidR="008752F3" w:rsidRPr="00F74070" w:rsidRDefault="008752F3"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lang w:eastAsia="ru-RU"/>
              </w:rPr>
            </w:pPr>
          </w:p>
        </w:tc>
        <w:tc>
          <w:tcPr>
            <w:tcW w:w="2549" w:type="dxa"/>
            <w:tcBorders>
              <w:top w:val="nil"/>
              <w:left w:val="nil"/>
              <w:bottom w:val="nil"/>
              <w:right w:val="nil"/>
            </w:tcBorders>
          </w:tcPr>
          <w:p w14:paraId="4E1A4DE5" w14:textId="77777777" w:rsidR="008752F3" w:rsidRPr="00F74070" w:rsidRDefault="008752F3"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74070">
              <w:rPr>
                <w:rFonts w:ascii="Times New Roman" w:eastAsia="Times New Roman" w:hAnsi="Times New Roman" w:cs="Times New Roman"/>
                <w:sz w:val="20"/>
                <w:szCs w:val="20"/>
                <w:lang w:eastAsia="ru-RU"/>
              </w:rPr>
              <w:t>(подпись)</w:t>
            </w:r>
          </w:p>
        </w:tc>
        <w:tc>
          <w:tcPr>
            <w:tcW w:w="137" w:type="dxa"/>
            <w:tcBorders>
              <w:top w:val="nil"/>
              <w:left w:val="nil"/>
              <w:bottom w:val="nil"/>
              <w:right w:val="nil"/>
            </w:tcBorders>
          </w:tcPr>
          <w:p w14:paraId="622B3590" w14:textId="77777777" w:rsidR="008752F3" w:rsidRPr="00F74070" w:rsidRDefault="008752F3"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lang w:eastAsia="ru-RU"/>
              </w:rPr>
            </w:pPr>
          </w:p>
        </w:tc>
        <w:tc>
          <w:tcPr>
            <w:tcW w:w="2240" w:type="dxa"/>
            <w:tcBorders>
              <w:top w:val="nil"/>
              <w:left w:val="nil"/>
              <w:bottom w:val="nil"/>
              <w:right w:val="single" w:sz="4" w:space="0" w:color="auto"/>
            </w:tcBorders>
          </w:tcPr>
          <w:p w14:paraId="2EB2BA51" w14:textId="77777777" w:rsidR="008752F3" w:rsidRPr="00F74070" w:rsidRDefault="008752F3"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lang w:eastAsia="ru-RU"/>
              </w:rPr>
            </w:pPr>
          </w:p>
        </w:tc>
      </w:tr>
      <w:tr w:rsidR="008752F3" w:rsidRPr="00681DF0" w14:paraId="7510CD92" w14:textId="77777777" w:rsidTr="00A85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608" w:type="dxa"/>
            <w:gridSpan w:val="11"/>
            <w:tcBorders>
              <w:top w:val="nil"/>
              <w:left w:val="single" w:sz="4" w:space="0" w:color="auto"/>
              <w:bottom w:val="nil"/>
              <w:right w:val="single" w:sz="4" w:space="0" w:color="auto"/>
            </w:tcBorders>
            <w:vAlign w:val="bottom"/>
          </w:tcPr>
          <w:p w14:paraId="0B847F35" w14:textId="77777777" w:rsidR="008752F3" w:rsidRPr="00F74070" w:rsidRDefault="008752F3"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lang w:eastAsia="ru-RU"/>
              </w:rPr>
            </w:pPr>
          </w:p>
        </w:tc>
      </w:tr>
      <w:tr w:rsidR="008752F3" w:rsidRPr="009E2B73" w14:paraId="376F2D43" w14:textId="77777777" w:rsidTr="00A85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84"/>
        </w:trPr>
        <w:tc>
          <w:tcPr>
            <w:tcW w:w="1671" w:type="dxa"/>
            <w:tcBorders>
              <w:top w:val="nil"/>
              <w:left w:val="single" w:sz="4" w:space="0" w:color="auto"/>
              <w:bottom w:val="nil"/>
              <w:right w:val="nil"/>
            </w:tcBorders>
            <w:vAlign w:val="bottom"/>
          </w:tcPr>
          <w:p w14:paraId="20AB5885" w14:textId="77777777" w:rsidR="008752F3" w:rsidRPr="00F74070" w:rsidRDefault="008752F3" w:rsidP="00A858F9">
            <w:pPr>
              <w:keepNext/>
              <w:keepLines/>
              <w:tabs>
                <w:tab w:val="right" w:pos="1091"/>
              </w:tabs>
              <w:autoSpaceDE w:val="0"/>
              <w:autoSpaceDN w:val="0"/>
              <w:spacing w:after="0" w:line="240" w:lineRule="auto"/>
              <w:ind w:left="57" w:right="57"/>
              <w:rPr>
                <w:rFonts w:ascii="Times New Roman" w:eastAsia="Times New Roman" w:hAnsi="Times New Roman" w:cs="Times New Roman"/>
                <w:sz w:val="20"/>
                <w:szCs w:val="20"/>
                <w:lang w:eastAsia="ru-RU"/>
              </w:rPr>
            </w:pPr>
            <w:r w:rsidRPr="00F74070">
              <w:rPr>
                <w:rFonts w:ascii="Times New Roman" w:eastAsia="Times New Roman" w:hAnsi="Times New Roman" w:cs="Times New Roman"/>
                <w:sz w:val="20"/>
                <w:szCs w:val="20"/>
                <w:lang w:eastAsia="ru-RU"/>
              </w:rPr>
              <w:t xml:space="preserve">3.2. Дата </w:t>
            </w:r>
          </w:p>
        </w:tc>
        <w:tc>
          <w:tcPr>
            <w:tcW w:w="458" w:type="dxa"/>
            <w:tcBorders>
              <w:top w:val="nil"/>
              <w:left w:val="nil"/>
              <w:bottom w:val="single" w:sz="4" w:space="0" w:color="auto"/>
              <w:right w:val="nil"/>
            </w:tcBorders>
            <w:vAlign w:val="bottom"/>
          </w:tcPr>
          <w:p w14:paraId="686FB12B" w14:textId="5DDED964" w:rsidR="008752F3" w:rsidRPr="00F74070" w:rsidRDefault="00F51A77" w:rsidP="00776DFD">
            <w:pPr>
              <w:keepNext/>
              <w:keepLines/>
              <w:autoSpaceDE w:val="0"/>
              <w:autoSpaceDN w:val="0"/>
              <w:spacing w:after="0" w:line="240" w:lineRule="auto"/>
              <w:ind w:right="57"/>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w:t>
            </w:r>
          </w:p>
        </w:tc>
        <w:tc>
          <w:tcPr>
            <w:tcW w:w="273" w:type="dxa"/>
            <w:tcBorders>
              <w:top w:val="nil"/>
              <w:left w:val="nil"/>
              <w:bottom w:val="nil"/>
              <w:right w:val="nil"/>
            </w:tcBorders>
            <w:vAlign w:val="bottom"/>
          </w:tcPr>
          <w:p w14:paraId="1FECAA12" w14:textId="77777777" w:rsidR="008752F3" w:rsidRPr="00F74070" w:rsidRDefault="008752F3" w:rsidP="00A858F9">
            <w:pPr>
              <w:keepNext/>
              <w:keepLines/>
              <w:autoSpaceDE w:val="0"/>
              <w:autoSpaceDN w:val="0"/>
              <w:spacing w:after="0" w:line="240" w:lineRule="auto"/>
              <w:ind w:left="57" w:right="57"/>
              <w:rPr>
                <w:rFonts w:ascii="Times New Roman" w:eastAsia="Times New Roman" w:hAnsi="Times New Roman" w:cs="Times New Roman"/>
                <w:sz w:val="20"/>
                <w:szCs w:val="20"/>
                <w:lang w:eastAsia="ru-RU"/>
              </w:rPr>
            </w:pPr>
          </w:p>
        </w:tc>
        <w:tc>
          <w:tcPr>
            <w:tcW w:w="1475" w:type="dxa"/>
            <w:tcBorders>
              <w:top w:val="nil"/>
              <w:left w:val="nil"/>
              <w:bottom w:val="single" w:sz="4" w:space="0" w:color="auto"/>
              <w:right w:val="nil"/>
            </w:tcBorders>
            <w:vAlign w:val="bottom"/>
          </w:tcPr>
          <w:p w14:paraId="55453A25" w14:textId="6EC59F96" w:rsidR="008752F3" w:rsidRPr="00F74070" w:rsidRDefault="00286486"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апреля</w:t>
            </w:r>
          </w:p>
        </w:tc>
        <w:tc>
          <w:tcPr>
            <w:tcW w:w="361" w:type="dxa"/>
            <w:tcBorders>
              <w:top w:val="nil"/>
              <w:left w:val="nil"/>
              <w:bottom w:val="nil"/>
              <w:right w:val="nil"/>
            </w:tcBorders>
            <w:vAlign w:val="bottom"/>
          </w:tcPr>
          <w:p w14:paraId="5BD493D4" w14:textId="77777777" w:rsidR="008752F3" w:rsidRPr="00F74070" w:rsidRDefault="008752F3" w:rsidP="00A858F9">
            <w:pPr>
              <w:keepNext/>
              <w:keepLines/>
              <w:autoSpaceDE w:val="0"/>
              <w:autoSpaceDN w:val="0"/>
              <w:spacing w:after="0" w:line="240" w:lineRule="auto"/>
              <w:ind w:left="57" w:right="57"/>
              <w:jc w:val="center"/>
              <w:rPr>
                <w:rFonts w:ascii="Times New Roman" w:eastAsia="Times New Roman" w:hAnsi="Times New Roman" w:cs="Times New Roman"/>
                <w:sz w:val="20"/>
                <w:szCs w:val="20"/>
                <w:lang w:eastAsia="ru-RU"/>
              </w:rPr>
            </w:pPr>
            <w:r w:rsidRPr="00F74070">
              <w:rPr>
                <w:rFonts w:ascii="Times New Roman" w:eastAsia="Times New Roman" w:hAnsi="Times New Roman" w:cs="Times New Roman"/>
                <w:sz w:val="20"/>
                <w:szCs w:val="20"/>
                <w:lang w:eastAsia="ru-RU"/>
              </w:rPr>
              <w:t>20</w:t>
            </w:r>
          </w:p>
        </w:tc>
        <w:tc>
          <w:tcPr>
            <w:tcW w:w="395" w:type="dxa"/>
            <w:tcBorders>
              <w:top w:val="nil"/>
              <w:left w:val="nil"/>
              <w:bottom w:val="single" w:sz="4" w:space="0" w:color="auto"/>
              <w:right w:val="nil"/>
            </w:tcBorders>
            <w:vAlign w:val="bottom"/>
          </w:tcPr>
          <w:p w14:paraId="0538058F" w14:textId="3C715EE0" w:rsidR="008752F3" w:rsidRPr="00F74070" w:rsidRDefault="008752F3" w:rsidP="00A858F9">
            <w:pPr>
              <w:keepNext/>
              <w:keepLines/>
              <w:autoSpaceDE w:val="0"/>
              <w:autoSpaceDN w:val="0"/>
              <w:spacing w:after="0" w:line="240" w:lineRule="auto"/>
              <w:ind w:left="57" w:right="57"/>
              <w:rPr>
                <w:rFonts w:ascii="Times New Roman" w:eastAsia="Times New Roman" w:hAnsi="Times New Roman" w:cs="Times New Roman"/>
                <w:sz w:val="20"/>
                <w:szCs w:val="20"/>
                <w:lang w:eastAsia="ru-RU"/>
              </w:rPr>
            </w:pPr>
            <w:r w:rsidRPr="00F74070">
              <w:rPr>
                <w:rFonts w:ascii="Times New Roman" w:eastAsia="Times New Roman" w:hAnsi="Times New Roman" w:cs="Times New Roman"/>
                <w:sz w:val="20"/>
                <w:szCs w:val="20"/>
                <w:lang w:eastAsia="ru-RU"/>
              </w:rPr>
              <w:t>2</w:t>
            </w:r>
            <w:r w:rsidR="00286486">
              <w:rPr>
                <w:rFonts w:ascii="Times New Roman" w:eastAsia="Times New Roman" w:hAnsi="Times New Roman" w:cs="Times New Roman"/>
                <w:sz w:val="20"/>
                <w:szCs w:val="20"/>
                <w:lang w:eastAsia="ru-RU"/>
              </w:rPr>
              <w:t>5</w:t>
            </w:r>
          </w:p>
        </w:tc>
        <w:tc>
          <w:tcPr>
            <w:tcW w:w="5975" w:type="dxa"/>
            <w:gridSpan w:val="5"/>
            <w:tcBorders>
              <w:top w:val="nil"/>
              <w:left w:val="nil"/>
              <w:bottom w:val="nil"/>
              <w:right w:val="single" w:sz="4" w:space="0" w:color="auto"/>
            </w:tcBorders>
            <w:vAlign w:val="bottom"/>
          </w:tcPr>
          <w:p w14:paraId="5139F4BF" w14:textId="77777777" w:rsidR="008752F3" w:rsidRPr="00F74070" w:rsidRDefault="008752F3" w:rsidP="00A858F9">
            <w:pPr>
              <w:keepNext/>
              <w:keepLines/>
              <w:tabs>
                <w:tab w:val="left" w:pos="1046"/>
                <w:tab w:val="center" w:pos="4153"/>
                <w:tab w:val="right" w:pos="8306"/>
              </w:tabs>
              <w:autoSpaceDE w:val="0"/>
              <w:autoSpaceDN w:val="0"/>
              <w:spacing w:after="0" w:line="240" w:lineRule="auto"/>
              <w:ind w:left="57" w:right="57"/>
              <w:rPr>
                <w:rFonts w:ascii="Times New Roman" w:eastAsia="Times New Roman" w:hAnsi="Times New Roman" w:cs="Times New Roman"/>
                <w:sz w:val="20"/>
                <w:szCs w:val="20"/>
                <w:lang w:eastAsia="ru-RU"/>
              </w:rPr>
            </w:pPr>
            <w:r w:rsidRPr="00F74070">
              <w:rPr>
                <w:rFonts w:ascii="Times New Roman" w:eastAsia="Times New Roman" w:hAnsi="Times New Roman" w:cs="Times New Roman"/>
                <w:sz w:val="20"/>
                <w:szCs w:val="20"/>
                <w:lang w:eastAsia="ru-RU"/>
              </w:rPr>
              <w:t xml:space="preserve"> г.</w:t>
            </w:r>
            <w:r w:rsidRPr="00F74070">
              <w:rPr>
                <w:rFonts w:ascii="Times New Roman" w:eastAsia="Times New Roman" w:hAnsi="Times New Roman" w:cs="Times New Roman"/>
                <w:sz w:val="20"/>
                <w:szCs w:val="20"/>
                <w:lang w:eastAsia="ru-RU"/>
              </w:rPr>
              <w:tab/>
              <w:t>М.П.</w:t>
            </w:r>
          </w:p>
        </w:tc>
      </w:tr>
      <w:tr w:rsidR="008752F3" w:rsidRPr="009E2B73" w14:paraId="03C8D605" w14:textId="77777777" w:rsidTr="00A858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10608" w:type="dxa"/>
            <w:gridSpan w:val="11"/>
            <w:tcBorders>
              <w:top w:val="nil"/>
              <w:left w:val="single" w:sz="4" w:space="0" w:color="auto"/>
              <w:bottom w:val="single" w:sz="4" w:space="0" w:color="auto"/>
              <w:right w:val="single" w:sz="4" w:space="0" w:color="auto"/>
            </w:tcBorders>
            <w:vAlign w:val="bottom"/>
          </w:tcPr>
          <w:p w14:paraId="3F283011" w14:textId="77777777" w:rsidR="008752F3" w:rsidRPr="009E2B73" w:rsidRDefault="008752F3" w:rsidP="00A858F9">
            <w:pPr>
              <w:keepNext/>
              <w:keepLines/>
              <w:autoSpaceDE w:val="0"/>
              <w:autoSpaceDN w:val="0"/>
              <w:spacing w:after="0" w:line="240" w:lineRule="auto"/>
              <w:jc w:val="center"/>
              <w:rPr>
                <w:rFonts w:ascii="Times New Roman" w:eastAsia="Times New Roman" w:hAnsi="Times New Roman" w:cs="Times New Roman"/>
                <w:sz w:val="20"/>
                <w:szCs w:val="20"/>
                <w:lang w:eastAsia="ru-RU"/>
              </w:rPr>
            </w:pPr>
          </w:p>
        </w:tc>
      </w:tr>
    </w:tbl>
    <w:p w14:paraId="4AC72920" w14:textId="77777777" w:rsidR="008752F3" w:rsidRPr="009E2B73" w:rsidRDefault="008752F3" w:rsidP="008752F3">
      <w:pPr>
        <w:autoSpaceDE w:val="0"/>
        <w:autoSpaceDN w:val="0"/>
        <w:spacing w:after="0" w:line="240" w:lineRule="auto"/>
        <w:rPr>
          <w:rFonts w:ascii="Times New Roman" w:eastAsia="Times New Roman" w:hAnsi="Times New Roman" w:cs="Times New Roman"/>
          <w:sz w:val="20"/>
          <w:szCs w:val="20"/>
          <w:lang w:eastAsia="ru-RU"/>
        </w:rPr>
      </w:pPr>
    </w:p>
    <w:p w14:paraId="55818A03" w14:textId="77777777" w:rsidR="008752F3" w:rsidRDefault="008752F3" w:rsidP="008752F3"/>
    <w:p w14:paraId="27E6A3F7" w14:textId="77777777" w:rsidR="001F4E1E" w:rsidRPr="002B159C" w:rsidRDefault="001F4E1E">
      <w:pPr>
        <w:rPr>
          <w:lang w:val="en-US"/>
        </w:rPr>
      </w:pPr>
    </w:p>
    <w:sectPr w:rsidR="001F4E1E" w:rsidRPr="002B159C" w:rsidSect="00A858F9">
      <w:pgSz w:w="11906" w:h="16838"/>
      <w:pgMar w:top="284" w:right="851" w:bottom="567" w:left="1134" w:header="397" w:footer="397"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F3"/>
    <w:rsid w:val="000247BD"/>
    <w:rsid w:val="00082F36"/>
    <w:rsid w:val="000A4919"/>
    <w:rsid w:val="00125089"/>
    <w:rsid w:val="00147E0A"/>
    <w:rsid w:val="001F4E1E"/>
    <w:rsid w:val="00210787"/>
    <w:rsid w:val="002544A6"/>
    <w:rsid w:val="00286486"/>
    <w:rsid w:val="002B159C"/>
    <w:rsid w:val="0031068F"/>
    <w:rsid w:val="003755AD"/>
    <w:rsid w:val="003804DA"/>
    <w:rsid w:val="00386AFB"/>
    <w:rsid w:val="003B263D"/>
    <w:rsid w:val="00444625"/>
    <w:rsid w:val="004C1E51"/>
    <w:rsid w:val="004D3C34"/>
    <w:rsid w:val="004E6359"/>
    <w:rsid w:val="0054683C"/>
    <w:rsid w:val="00551147"/>
    <w:rsid w:val="00563836"/>
    <w:rsid w:val="005F25CD"/>
    <w:rsid w:val="006450C5"/>
    <w:rsid w:val="006567ED"/>
    <w:rsid w:val="00681DF0"/>
    <w:rsid w:val="006D54C3"/>
    <w:rsid w:val="006D6D2E"/>
    <w:rsid w:val="006E0434"/>
    <w:rsid w:val="006E1466"/>
    <w:rsid w:val="00714EB6"/>
    <w:rsid w:val="00772549"/>
    <w:rsid w:val="00776DFD"/>
    <w:rsid w:val="00786451"/>
    <w:rsid w:val="00824E37"/>
    <w:rsid w:val="008539B4"/>
    <w:rsid w:val="00867D7C"/>
    <w:rsid w:val="008752F3"/>
    <w:rsid w:val="008971C4"/>
    <w:rsid w:val="008D004B"/>
    <w:rsid w:val="008F25F5"/>
    <w:rsid w:val="008F4A19"/>
    <w:rsid w:val="008F5D13"/>
    <w:rsid w:val="00906748"/>
    <w:rsid w:val="009917D5"/>
    <w:rsid w:val="009F6061"/>
    <w:rsid w:val="00A00C6E"/>
    <w:rsid w:val="00A0161B"/>
    <w:rsid w:val="00A858F9"/>
    <w:rsid w:val="00AE638E"/>
    <w:rsid w:val="00AF7C5D"/>
    <w:rsid w:val="00B10378"/>
    <w:rsid w:val="00B36DA9"/>
    <w:rsid w:val="00B66790"/>
    <w:rsid w:val="00B951D8"/>
    <w:rsid w:val="00BA789B"/>
    <w:rsid w:val="00C6653C"/>
    <w:rsid w:val="00C924EC"/>
    <w:rsid w:val="00C93F13"/>
    <w:rsid w:val="00CB05F3"/>
    <w:rsid w:val="00CB41A7"/>
    <w:rsid w:val="00CB4DFA"/>
    <w:rsid w:val="00CF0D5F"/>
    <w:rsid w:val="00D01A0C"/>
    <w:rsid w:val="00D17DEC"/>
    <w:rsid w:val="00D64CBB"/>
    <w:rsid w:val="00D71CED"/>
    <w:rsid w:val="00DB791E"/>
    <w:rsid w:val="00E455E8"/>
    <w:rsid w:val="00E63D7B"/>
    <w:rsid w:val="00F02616"/>
    <w:rsid w:val="00F37D8A"/>
    <w:rsid w:val="00F51A77"/>
    <w:rsid w:val="00F74070"/>
    <w:rsid w:val="00F927EA"/>
    <w:rsid w:val="00F93957"/>
    <w:rsid w:val="00FB1303"/>
    <w:rsid w:val="00FC5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72EA4"/>
  <w15:chartTrackingRefBased/>
  <w15:docId w15:val="{1EE217C8-3D68-4A98-BBFB-CC9B7054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unhideWhenUsed/>
    <w:rsid w:val="008752F3"/>
    <w:pPr>
      <w:spacing w:after="120"/>
      <w:ind w:left="283"/>
    </w:pPr>
  </w:style>
  <w:style w:type="character" w:customStyle="1" w:styleId="a4">
    <w:name w:val="Основной текст с отступом Знак"/>
    <w:basedOn w:val="a0"/>
    <w:link w:val="a3"/>
    <w:uiPriority w:val="99"/>
    <w:rsid w:val="008752F3"/>
  </w:style>
  <w:style w:type="table" w:styleId="a5">
    <w:name w:val="Table Grid"/>
    <w:basedOn w:val="a1"/>
    <w:uiPriority w:val="59"/>
    <w:rsid w:val="008752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37D8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37D8A"/>
    <w:rPr>
      <w:rFonts w:ascii="Segoe UI" w:hAnsi="Segoe UI" w:cs="Segoe UI"/>
      <w:sz w:val="18"/>
      <w:szCs w:val="18"/>
    </w:rPr>
  </w:style>
  <w:style w:type="paragraph" w:customStyle="1" w:styleId="Default">
    <w:name w:val="Default"/>
    <w:rsid w:val="008F25F5"/>
    <w:pPr>
      <w:autoSpaceDE w:val="0"/>
      <w:autoSpaceDN w:val="0"/>
      <w:adjustRightInd w:val="0"/>
      <w:spacing w:after="0" w:line="240" w:lineRule="auto"/>
    </w:pPr>
    <w:rPr>
      <w:rFonts w:ascii="Arial" w:hAnsi="Arial" w:cs="Arial"/>
      <w:color w:val="000000"/>
      <w:sz w:val="24"/>
      <w:szCs w:val="24"/>
    </w:rPr>
  </w:style>
  <w:style w:type="paragraph" w:styleId="a8">
    <w:name w:val="No Spacing"/>
    <w:uiPriority w:val="1"/>
    <w:qFormat/>
    <w:rsid w:val="00AF7C5D"/>
    <w:pPr>
      <w:autoSpaceDE w:val="0"/>
      <w:autoSpaceDN w:val="0"/>
      <w:spacing w:after="0"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C93F13"/>
    <w:rPr>
      <w:color w:val="0563C1" w:themeColor="hyperlink"/>
      <w:u w:val="single"/>
    </w:rPr>
  </w:style>
  <w:style w:type="character" w:customStyle="1" w:styleId="1">
    <w:name w:val="Неразрешенное упоминание1"/>
    <w:basedOn w:val="a0"/>
    <w:uiPriority w:val="99"/>
    <w:semiHidden/>
    <w:unhideWhenUsed/>
    <w:rsid w:val="00C93F13"/>
    <w:rPr>
      <w:color w:val="605E5C"/>
      <w:shd w:val="clear" w:color="auto" w:fill="E1DFDD"/>
    </w:rPr>
  </w:style>
  <w:style w:type="character" w:styleId="aa">
    <w:name w:val="annotation reference"/>
    <w:basedOn w:val="a0"/>
    <w:uiPriority w:val="99"/>
    <w:semiHidden/>
    <w:unhideWhenUsed/>
    <w:rsid w:val="00867D7C"/>
    <w:rPr>
      <w:sz w:val="16"/>
      <w:szCs w:val="16"/>
    </w:rPr>
  </w:style>
  <w:style w:type="paragraph" w:styleId="ab">
    <w:name w:val="annotation text"/>
    <w:basedOn w:val="a"/>
    <w:link w:val="ac"/>
    <w:uiPriority w:val="99"/>
    <w:semiHidden/>
    <w:unhideWhenUsed/>
    <w:rsid w:val="00867D7C"/>
    <w:pPr>
      <w:spacing w:line="240" w:lineRule="auto"/>
    </w:pPr>
    <w:rPr>
      <w:sz w:val="20"/>
      <w:szCs w:val="20"/>
    </w:rPr>
  </w:style>
  <w:style w:type="character" w:customStyle="1" w:styleId="ac">
    <w:name w:val="Текст примечания Знак"/>
    <w:basedOn w:val="a0"/>
    <w:link w:val="ab"/>
    <w:uiPriority w:val="99"/>
    <w:semiHidden/>
    <w:rsid w:val="00867D7C"/>
    <w:rPr>
      <w:sz w:val="20"/>
      <w:szCs w:val="20"/>
    </w:rPr>
  </w:style>
  <w:style w:type="paragraph" w:styleId="ad">
    <w:name w:val="annotation subject"/>
    <w:basedOn w:val="ab"/>
    <w:next w:val="ab"/>
    <w:link w:val="ae"/>
    <w:uiPriority w:val="99"/>
    <w:semiHidden/>
    <w:unhideWhenUsed/>
    <w:rsid w:val="00867D7C"/>
    <w:rPr>
      <w:b/>
      <w:bCs/>
    </w:rPr>
  </w:style>
  <w:style w:type="character" w:customStyle="1" w:styleId="ae">
    <w:name w:val="Тема примечания Знак"/>
    <w:basedOn w:val="ac"/>
    <w:link w:val="ad"/>
    <w:uiPriority w:val="99"/>
    <w:semiHidden/>
    <w:rsid w:val="00867D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650488">
      <w:bodyDiv w:val="1"/>
      <w:marLeft w:val="0"/>
      <w:marRight w:val="0"/>
      <w:marTop w:val="0"/>
      <w:marBottom w:val="0"/>
      <w:divBdr>
        <w:top w:val="none" w:sz="0" w:space="0" w:color="auto"/>
        <w:left w:val="none" w:sz="0" w:space="0" w:color="auto"/>
        <w:bottom w:val="none" w:sz="0" w:space="0" w:color="auto"/>
        <w:right w:val="none" w:sz="0" w:space="0" w:color="auto"/>
      </w:divBdr>
      <w:divsChild>
        <w:div w:id="15427590">
          <w:marLeft w:val="0"/>
          <w:marRight w:val="0"/>
          <w:marTop w:val="0"/>
          <w:marBottom w:val="0"/>
          <w:divBdr>
            <w:top w:val="none" w:sz="0" w:space="0" w:color="auto"/>
            <w:left w:val="none" w:sz="0" w:space="0" w:color="auto"/>
            <w:bottom w:val="none" w:sz="0" w:space="0" w:color="auto"/>
            <w:right w:val="none" w:sz="0" w:space="0" w:color="auto"/>
          </w:divBdr>
        </w:div>
        <w:div w:id="1279020424">
          <w:marLeft w:val="0"/>
          <w:marRight w:val="0"/>
          <w:marTop w:val="0"/>
          <w:marBottom w:val="0"/>
          <w:divBdr>
            <w:top w:val="none" w:sz="0" w:space="0" w:color="auto"/>
            <w:left w:val="none" w:sz="0" w:space="0" w:color="auto"/>
            <w:bottom w:val="none" w:sz="0" w:space="0" w:color="auto"/>
            <w:right w:val="none" w:sz="0" w:space="0" w:color="auto"/>
          </w:divBdr>
        </w:div>
        <w:div w:id="102848938">
          <w:marLeft w:val="0"/>
          <w:marRight w:val="0"/>
          <w:marTop w:val="0"/>
          <w:marBottom w:val="0"/>
          <w:divBdr>
            <w:top w:val="none" w:sz="0" w:space="0" w:color="auto"/>
            <w:left w:val="none" w:sz="0" w:space="0" w:color="auto"/>
            <w:bottom w:val="none" w:sz="0" w:space="0" w:color="auto"/>
            <w:right w:val="none" w:sz="0" w:space="0" w:color="auto"/>
          </w:divBdr>
        </w:div>
        <w:div w:id="1654141277">
          <w:marLeft w:val="0"/>
          <w:marRight w:val="0"/>
          <w:marTop w:val="0"/>
          <w:marBottom w:val="0"/>
          <w:divBdr>
            <w:top w:val="none" w:sz="0" w:space="0" w:color="auto"/>
            <w:left w:val="none" w:sz="0" w:space="0" w:color="auto"/>
            <w:bottom w:val="none" w:sz="0" w:space="0" w:color="auto"/>
            <w:right w:val="none" w:sz="0" w:space="0" w:color="auto"/>
          </w:divBdr>
        </w:div>
      </w:divsChild>
    </w:div>
    <w:div w:id="1718819294">
      <w:bodyDiv w:val="1"/>
      <w:marLeft w:val="0"/>
      <w:marRight w:val="0"/>
      <w:marTop w:val="0"/>
      <w:marBottom w:val="0"/>
      <w:divBdr>
        <w:top w:val="none" w:sz="0" w:space="0" w:color="auto"/>
        <w:left w:val="none" w:sz="0" w:space="0" w:color="auto"/>
        <w:bottom w:val="none" w:sz="0" w:space="0" w:color="auto"/>
        <w:right w:val="none" w:sz="0" w:space="0" w:color="auto"/>
      </w:divBdr>
      <w:divsChild>
        <w:div w:id="2037852405">
          <w:marLeft w:val="0"/>
          <w:marRight w:val="0"/>
          <w:marTop w:val="0"/>
          <w:marBottom w:val="0"/>
          <w:divBdr>
            <w:top w:val="none" w:sz="0" w:space="0" w:color="auto"/>
            <w:left w:val="none" w:sz="0" w:space="0" w:color="auto"/>
            <w:bottom w:val="none" w:sz="0" w:space="0" w:color="auto"/>
            <w:right w:val="none" w:sz="0" w:space="0" w:color="auto"/>
          </w:divBdr>
        </w:div>
        <w:div w:id="1502113513">
          <w:marLeft w:val="0"/>
          <w:marRight w:val="0"/>
          <w:marTop w:val="0"/>
          <w:marBottom w:val="0"/>
          <w:divBdr>
            <w:top w:val="none" w:sz="0" w:space="0" w:color="auto"/>
            <w:left w:val="none" w:sz="0" w:space="0" w:color="auto"/>
            <w:bottom w:val="none" w:sz="0" w:space="0" w:color="auto"/>
            <w:right w:val="none" w:sz="0" w:space="0" w:color="auto"/>
          </w:divBdr>
        </w:div>
        <w:div w:id="2120951732">
          <w:marLeft w:val="0"/>
          <w:marRight w:val="0"/>
          <w:marTop w:val="0"/>
          <w:marBottom w:val="0"/>
          <w:divBdr>
            <w:top w:val="none" w:sz="0" w:space="0" w:color="auto"/>
            <w:left w:val="none" w:sz="0" w:space="0" w:color="auto"/>
            <w:bottom w:val="none" w:sz="0" w:space="0" w:color="auto"/>
            <w:right w:val="none" w:sz="0" w:space="0" w:color="auto"/>
          </w:divBdr>
        </w:div>
        <w:div w:id="1106075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2874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Касьянова Ирина Александровна</dc:creator>
  <cp:keywords/>
  <dc:description/>
  <cp:lastModifiedBy>Шарапова Анна Ивановна</cp:lastModifiedBy>
  <cp:revision>4</cp:revision>
  <cp:lastPrinted>2025-04-18T11:53:00Z</cp:lastPrinted>
  <dcterms:created xsi:type="dcterms:W3CDTF">2025-04-24T06:13:00Z</dcterms:created>
  <dcterms:modified xsi:type="dcterms:W3CDTF">2025-04-24T06:14:00Z</dcterms:modified>
</cp:coreProperties>
</file>